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18443A" w14:textId="0A12A4C4" w:rsidR="00600F46" w:rsidRPr="002A41F6" w:rsidRDefault="00734207">
      <w:pPr>
        <w:rPr>
          <w:b/>
          <w:u w:val="single"/>
          <w:lang w:val="en-CA"/>
        </w:rPr>
      </w:pPr>
      <w:bookmarkStart w:id="0" w:name="_GoBack"/>
      <w:bookmarkEnd w:id="0"/>
      <w:r>
        <w:rPr>
          <w:b/>
          <w:u w:val="single"/>
          <w:lang w:val="en-CA"/>
        </w:rPr>
        <w:t>Question 1 -</w:t>
      </w:r>
      <w:r w:rsidR="00B90FB8" w:rsidRPr="002A41F6">
        <w:rPr>
          <w:b/>
          <w:u w:val="single"/>
          <w:lang w:val="en-CA"/>
        </w:rPr>
        <w:t xml:space="preserve"> Solution</w:t>
      </w:r>
    </w:p>
    <w:p w14:paraId="70FE5503" w14:textId="77777777" w:rsidR="00B90FB8" w:rsidRDefault="00B90FB8">
      <w:pPr>
        <w:rPr>
          <w:lang w:val="en-CA"/>
        </w:rPr>
      </w:pPr>
    </w:p>
    <w:p w14:paraId="68103C2A" w14:textId="16607C04" w:rsidR="00B90FB8" w:rsidRDefault="00B90FB8">
      <w:pPr>
        <w:rPr>
          <w:lang w:val="en-CA"/>
        </w:rPr>
      </w:pPr>
      <w:r>
        <w:rPr>
          <w:lang w:val="en-CA"/>
        </w:rPr>
        <w:t>-IFRS used- constraint for financial reporting</w:t>
      </w:r>
      <w:r w:rsidR="00820A26">
        <w:rPr>
          <w:lang w:val="en-CA"/>
        </w:rPr>
        <w:t>. Will be used when analyzing the accounting transactions identified.</w:t>
      </w:r>
    </w:p>
    <w:p w14:paraId="17724A48" w14:textId="6EFE36FF" w:rsidR="0081092C" w:rsidRDefault="0081092C">
      <w:pPr>
        <w:rPr>
          <w:lang w:val="en-CA"/>
        </w:rPr>
      </w:pPr>
      <w:r>
        <w:rPr>
          <w:lang w:val="en-CA"/>
        </w:rPr>
        <w:t>-The performance of RDI is being monitored and scrutinized as bank assistance &amp; financing is important and being used/relied upon.</w:t>
      </w:r>
    </w:p>
    <w:p w14:paraId="16986242" w14:textId="7B215376" w:rsidR="0081092C" w:rsidRDefault="00674017">
      <w:pPr>
        <w:rPr>
          <w:lang w:val="en-CA"/>
        </w:rPr>
      </w:pPr>
      <w:r>
        <w:rPr>
          <w:lang w:val="en-CA"/>
        </w:rPr>
        <w:t>-As the industry gets more and more saturated</w:t>
      </w:r>
      <w:r w:rsidR="001C34E3">
        <w:rPr>
          <w:lang w:val="en-CA"/>
        </w:rPr>
        <w:t>, RDI will probably be entering into more strategic partnerships and undertaking more inter-corporate investments</w:t>
      </w:r>
      <w:r w:rsidR="00637E6F">
        <w:rPr>
          <w:lang w:val="en-CA"/>
        </w:rPr>
        <w:t xml:space="preserve"> so it is important to present favourable F/S</w:t>
      </w:r>
      <w:r w:rsidR="00292D87">
        <w:rPr>
          <w:lang w:val="en-CA"/>
        </w:rPr>
        <w:t xml:space="preserve"> as RDI is relying on the bank financing.</w:t>
      </w:r>
    </w:p>
    <w:p w14:paraId="487993A1" w14:textId="38AE7621" w:rsidR="00292D87" w:rsidRDefault="00292D87">
      <w:pPr>
        <w:rPr>
          <w:lang w:val="en-CA"/>
        </w:rPr>
      </w:pPr>
      <w:r>
        <w:rPr>
          <w:lang w:val="en-CA"/>
        </w:rPr>
        <w:t>-RDI undertook 4 new transactions this year, have been asked to discuss and analyze them.</w:t>
      </w:r>
    </w:p>
    <w:p w14:paraId="488BDD1D" w14:textId="77777777" w:rsidR="00292D87" w:rsidRDefault="00292D87">
      <w:pPr>
        <w:rPr>
          <w:lang w:val="en-CA"/>
        </w:rPr>
      </w:pPr>
    </w:p>
    <w:p w14:paraId="17F6AC9A" w14:textId="1EE13597" w:rsidR="00292D87" w:rsidRPr="00AF1E61" w:rsidRDefault="00292D87" w:rsidP="00292D87">
      <w:pPr>
        <w:pStyle w:val="ListParagraph"/>
        <w:numPr>
          <w:ilvl w:val="0"/>
          <w:numId w:val="1"/>
        </w:numPr>
        <w:rPr>
          <w:b/>
          <w:lang w:val="en-CA"/>
        </w:rPr>
      </w:pPr>
      <w:r w:rsidRPr="00AF1E61">
        <w:rPr>
          <w:b/>
          <w:lang w:val="en-CA"/>
        </w:rPr>
        <w:t>Trees R Us</w:t>
      </w:r>
    </w:p>
    <w:p w14:paraId="7C388207" w14:textId="3A729541" w:rsidR="00292D87" w:rsidRDefault="00292D87" w:rsidP="00292D87">
      <w:pPr>
        <w:ind w:left="360"/>
        <w:rPr>
          <w:lang w:val="en-CA"/>
        </w:rPr>
      </w:pPr>
      <w:r>
        <w:rPr>
          <w:lang w:val="en-CA"/>
        </w:rPr>
        <w:t>-</w:t>
      </w:r>
      <w:r w:rsidR="00AF1E61">
        <w:rPr>
          <w:lang w:val="en-CA"/>
        </w:rPr>
        <w:t>RDI owns 5% therefore a presumption it is a financial asset.</w:t>
      </w:r>
    </w:p>
    <w:p w14:paraId="20E2DE30" w14:textId="25FC004D" w:rsidR="00AF1E61" w:rsidRDefault="00AF1E61" w:rsidP="00292D87">
      <w:pPr>
        <w:ind w:left="360"/>
        <w:rPr>
          <w:lang w:val="en-CA"/>
        </w:rPr>
      </w:pPr>
      <w:r>
        <w:rPr>
          <w:lang w:val="en-CA"/>
        </w:rPr>
        <w:t>-Consistent with this assessment is that the purpose of the investment was for RDI to invest excess cash &amp; to earn a short-term return. The investment was not done for strategic reasons, thereby precluding the investment being one of significant influence.</w:t>
      </w:r>
    </w:p>
    <w:p w14:paraId="739C3877" w14:textId="3682A0C9" w:rsidR="00AF1E61" w:rsidRDefault="00AF1E61" w:rsidP="00292D87">
      <w:pPr>
        <w:ind w:left="360"/>
        <w:rPr>
          <w:lang w:val="en-CA"/>
        </w:rPr>
      </w:pPr>
      <w:r>
        <w:rPr>
          <w:lang w:val="en-CA"/>
        </w:rPr>
        <w:t>-</w:t>
      </w:r>
      <w:r w:rsidR="0041123C">
        <w:rPr>
          <w:lang w:val="en-CA"/>
        </w:rPr>
        <w:t>If the investment is a financial asset, it could be considered to be FVTPL or if the</w:t>
      </w:r>
      <w:r w:rsidR="00C85D04">
        <w:rPr>
          <w:lang w:val="en-CA"/>
        </w:rPr>
        <w:t>y</w:t>
      </w:r>
      <w:r w:rsidR="0041123C">
        <w:rPr>
          <w:lang w:val="en-CA"/>
        </w:rPr>
        <w:t xml:space="preserve"> are able to elect for the optional election, would be able to elect for FVTOCI.</w:t>
      </w:r>
    </w:p>
    <w:p w14:paraId="60AA9746" w14:textId="4C5006CC" w:rsidR="00460458" w:rsidRDefault="00460458" w:rsidP="00292D87">
      <w:pPr>
        <w:ind w:left="360"/>
        <w:rPr>
          <w:lang w:val="en-CA"/>
        </w:rPr>
      </w:pPr>
      <w:r>
        <w:rPr>
          <w:lang w:val="en-CA"/>
        </w:rPr>
        <w:t>-As RDI paid $65,000 for the investment and at year end the investment’s fair value is now $55,000</w:t>
      </w:r>
      <w:r w:rsidR="009F2B73">
        <w:rPr>
          <w:lang w:val="en-CA"/>
        </w:rPr>
        <w:t xml:space="preserve">, it will result in a reduction of net income of $10,000 for the year. </w:t>
      </w:r>
    </w:p>
    <w:p w14:paraId="3A30FA56" w14:textId="35AA85B9" w:rsidR="009F2B73" w:rsidRDefault="009F2B73" w:rsidP="00292D87">
      <w:pPr>
        <w:ind w:left="360"/>
        <w:rPr>
          <w:lang w:val="en-CA"/>
        </w:rPr>
      </w:pPr>
      <w:r>
        <w:rPr>
          <w:lang w:val="en-CA"/>
        </w:rPr>
        <w:t>-This reduction in net income will have an adverse effect on the need to present overall favourable f/s for the bank financing.</w:t>
      </w:r>
    </w:p>
    <w:p w14:paraId="5BC6E08B" w14:textId="77777777" w:rsidR="009F2B73" w:rsidRDefault="009F2B73" w:rsidP="009F2B73">
      <w:pPr>
        <w:ind w:left="360"/>
        <w:rPr>
          <w:lang w:val="en-CA"/>
        </w:rPr>
      </w:pPr>
      <w:r>
        <w:rPr>
          <w:lang w:val="en-CA"/>
        </w:rPr>
        <w:t>-In addition, dividends that were declared by TRU will be recognized in net income, 5% X $30,000 = $1,500 which will increase net income for the year and have a positive effect on the need to present overall favourable f/s for the bank financing, but not enough to offset the effects of the reduction in the fair value.</w:t>
      </w:r>
    </w:p>
    <w:p w14:paraId="4C60B91E" w14:textId="77777777" w:rsidR="009F2B73" w:rsidRDefault="009F2B73" w:rsidP="009F2B73">
      <w:pPr>
        <w:ind w:left="360"/>
        <w:rPr>
          <w:lang w:val="en-CA"/>
        </w:rPr>
      </w:pPr>
    </w:p>
    <w:p w14:paraId="4C61AC75" w14:textId="12BB1246" w:rsidR="009F2B73" w:rsidRPr="00EF5157" w:rsidRDefault="00EF5157" w:rsidP="009F2B73">
      <w:pPr>
        <w:ind w:left="360"/>
        <w:rPr>
          <w:b/>
          <w:u w:val="single"/>
          <w:lang w:val="en-CA"/>
        </w:rPr>
      </w:pPr>
      <w:r w:rsidRPr="00EF5157">
        <w:rPr>
          <w:b/>
          <w:u w:val="single"/>
          <w:lang w:val="en-CA"/>
        </w:rPr>
        <w:t>Polar Ice</w:t>
      </w:r>
    </w:p>
    <w:p w14:paraId="24EF7DD5" w14:textId="2DB8BC41" w:rsidR="00EF5157" w:rsidRDefault="00EF5157" w:rsidP="009F2B73">
      <w:pPr>
        <w:ind w:left="360"/>
        <w:rPr>
          <w:lang w:val="en-CA"/>
        </w:rPr>
      </w:pPr>
      <w:r>
        <w:rPr>
          <w:lang w:val="en-CA"/>
        </w:rPr>
        <w:t>-Established as a strategic partnership with RDI.</w:t>
      </w:r>
    </w:p>
    <w:p w14:paraId="6384121A" w14:textId="7EDF430D" w:rsidR="00634FA6" w:rsidRDefault="00634FA6" w:rsidP="009F2B73">
      <w:pPr>
        <w:ind w:left="360"/>
        <w:rPr>
          <w:lang w:val="en-CA"/>
        </w:rPr>
      </w:pPr>
      <w:r>
        <w:rPr>
          <w:lang w:val="en-CA"/>
        </w:rPr>
        <w:t>-As decision making of the entity is joint and requires mutual consent of both parties, it appears this is a joint arrangement as there is the presence of joint control.</w:t>
      </w:r>
    </w:p>
    <w:p w14:paraId="5CB74BAE" w14:textId="13B7B898" w:rsidR="00634FA6" w:rsidRDefault="00634FA6" w:rsidP="009F2B73">
      <w:pPr>
        <w:ind w:left="360"/>
        <w:rPr>
          <w:lang w:val="en-CA"/>
        </w:rPr>
      </w:pPr>
      <w:r>
        <w:rPr>
          <w:lang w:val="en-CA"/>
        </w:rPr>
        <w:t>-Need to determine what type of joint arrangement it is- joint operation or joint venture.</w:t>
      </w:r>
    </w:p>
    <w:p w14:paraId="561C38B1" w14:textId="423371E6" w:rsidR="00634FA6" w:rsidRDefault="00634FA6" w:rsidP="009F2B73">
      <w:pPr>
        <w:ind w:left="360"/>
        <w:rPr>
          <w:lang w:val="en-CA"/>
        </w:rPr>
      </w:pPr>
      <w:r>
        <w:rPr>
          <w:lang w:val="en-CA"/>
        </w:rPr>
        <w:t>-As a separate entity was created and output is being sold to outside third parties, would consider this to be a JV.</w:t>
      </w:r>
      <w:r w:rsidR="00AC0889">
        <w:rPr>
          <w:lang w:val="en-CA"/>
        </w:rPr>
        <w:t xml:space="preserve"> </w:t>
      </w:r>
    </w:p>
    <w:p w14:paraId="1B91C4B1" w14:textId="0E6A4476" w:rsidR="00AC0889" w:rsidRDefault="00AC0889" w:rsidP="009F2B73">
      <w:pPr>
        <w:ind w:left="360"/>
        <w:rPr>
          <w:lang w:val="en-CA"/>
        </w:rPr>
      </w:pPr>
      <w:r>
        <w:rPr>
          <w:lang w:val="en-CA"/>
        </w:rPr>
        <w:t>-Therefore, the equity method would be used to account for this investment. RDI will need to record their share of the income of Polar Ice in their income. $50,000 X 50% = $25,000, this will directly increase the income of RDI and have a positive effect on the need to present favourable F/S of RDI due to the increased scrutiny of the bank(s) providing financing to RDI.</w:t>
      </w:r>
    </w:p>
    <w:p w14:paraId="4AA555DA" w14:textId="32A57203" w:rsidR="00AC0889" w:rsidRDefault="00AC0889" w:rsidP="009F2B73">
      <w:pPr>
        <w:ind w:left="360"/>
        <w:rPr>
          <w:lang w:val="en-CA"/>
        </w:rPr>
      </w:pPr>
      <w:r>
        <w:rPr>
          <w:lang w:val="en-CA"/>
        </w:rPr>
        <w:t>-</w:t>
      </w:r>
      <w:r w:rsidR="009C356F">
        <w:rPr>
          <w:lang w:val="en-CA"/>
        </w:rPr>
        <w:t>If Polar Ice were to recognize a loss it would directly impact the net income of RDI.</w:t>
      </w:r>
    </w:p>
    <w:p w14:paraId="1013A27A" w14:textId="0BD7F798" w:rsidR="009C356F" w:rsidRPr="009C356F" w:rsidRDefault="009C356F" w:rsidP="009F2B73">
      <w:pPr>
        <w:ind w:left="360"/>
        <w:rPr>
          <w:b/>
          <w:u w:val="single"/>
          <w:lang w:val="en-CA"/>
        </w:rPr>
      </w:pPr>
      <w:r w:rsidRPr="009C356F">
        <w:rPr>
          <w:b/>
          <w:u w:val="single"/>
          <w:lang w:val="en-CA"/>
        </w:rPr>
        <w:lastRenderedPageBreak/>
        <w:t>Fancy Bags Ltd.</w:t>
      </w:r>
    </w:p>
    <w:p w14:paraId="5C4CDD70" w14:textId="18F297D7" w:rsidR="009C356F" w:rsidRDefault="009C356F" w:rsidP="009F2B73">
      <w:pPr>
        <w:ind w:left="360"/>
        <w:rPr>
          <w:lang w:val="en-CA"/>
        </w:rPr>
      </w:pPr>
      <w:r>
        <w:rPr>
          <w:lang w:val="en-CA"/>
        </w:rPr>
        <w:t>-</w:t>
      </w:r>
      <w:r w:rsidR="00EB26D6">
        <w:rPr>
          <w:lang w:val="en-CA"/>
        </w:rPr>
        <w:t>25% ownership interest= presumption that RDI has significant influence. Will examine the qualitative factors to see if they are consistent with this assessment.</w:t>
      </w:r>
    </w:p>
    <w:p w14:paraId="230F31B4" w14:textId="67032921" w:rsidR="00EB26D6" w:rsidRDefault="00EB26D6" w:rsidP="009F2B73">
      <w:pPr>
        <w:ind w:left="360"/>
        <w:rPr>
          <w:lang w:val="en-CA"/>
        </w:rPr>
      </w:pPr>
      <w:r>
        <w:rPr>
          <w:lang w:val="en-CA"/>
        </w:rPr>
        <w:t>-RDI has ¼ BOD seats which indicates that they have the ability to influence the strategic operating and financing policies of FB.</w:t>
      </w:r>
    </w:p>
    <w:p w14:paraId="28FF58EC" w14:textId="6CBE3172" w:rsidR="00EB26D6" w:rsidRDefault="00EB26D6" w:rsidP="009F2B73">
      <w:pPr>
        <w:ind w:left="360"/>
        <w:rPr>
          <w:lang w:val="en-CA"/>
        </w:rPr>
      </w:pPr>
      <w:r>
        <w:rPr>
          <w:lang w:val="en-CA"/>
        </w:rPr>
        <w:t>-RDI has also the ability to purchase</w:t>
      </w:r>
      <w:r w:rsidR="00EC5714">
        <w:rPr>
          <w:lang w:val="en-CA"/>
        </w:rPr>
        <w:t xml:space="preserve"> the bags/output of FB indicating that they have the ability to potentially impact the strategic operating policies of FB.</w:t>
      </w:r>
    </w:p>
    <w:p w14:paraId="577BC82A" w14:textId="5EC7BF34" w:rsidR="00EC5714" w:rsidRDefault="00EC5714" w:rsidP="009F2B73">
      <w:pPr>
        <w:ind w:left="360"/>
        <w:rPr>
          <w:lang w:val="en-CA"/>
        </w:rPr>
      </w:pPr>
      <w:r>
        <w:rPr>
          <w:lang w:val="en-CA"/>
        </w:rPr>
        <w:t>-Therefore this investment would be considered to be significant influence</w:t>
      </w:r>
      <w:r w:rsidR="001B5C51">
        <w:rPr>
          <w:lang w:val="en-CA"/>
        </w:rPr>
        <w:t xml:space="preserve"> and will be accounted for using the equity method</w:t>
      </w:r>
      <w:r>
        <w:rPr>
          <w:lang w:val="en-CA"/>
        </w:rPr>
        <w:t>.</w:t>
      </w:r>
      <w:r w:rsidR="001B5C51">
        <w:rPr>
          <w:lang w:val="en-CA"/>
        </w:rPr>
        <w:t xml:space="preserve"> The performance of FB will directly impact the performance of RDI and will have an effect on their need to present overall favourable f/s.</w:t>
      </w:r>
    </w:p>
    <w:p w14:paraId="42BAE6DF" w14:textId="60ABBF26" w:rsidR="00EC5714" w:rsidRDefault="001B5C51" w:rsidP="009F2B73">
      <w:pPr>
        <w:ind w:left="360"/>
        <w:rPr>
          <w:lang w:val="en-CA"/>
        </w:rPr>
      </w:pPr>
      <w:r>
        <w:rPr>
          <w:lang w:val="en-CA"/>
        </w:rPr>
        <w:t>-In the current year, FB earned income of $65,000 therefore 25% X $65,000 X 6/12 months = $8,125 to record in income for the current year, which will positively impact the earnings and f/s of RDI.</w:t>
      </w:r>
    </w:p>
    <w:p w14:paraId="65E6C1F5" w14:textId="0180FC6D" w:rsidR="001B5C51" w:rsidRDefault="001B5C51" w:rsidP="009F2B73">
      <w:pPr>
        <w:ind w:left="360"/>
        <w:rPr>
          <w:lang w:val="en-CA"/>
        </w:rPr>
      </w:pPr>
      <w:r>
        <w:rPr>
          <w:lang w:val="en-CA"/>
        </w:rPr>
        <w:t>-The dividends of FB will not be recorded as income, but rather will reduce the carrying value of the net investment.</w:t>
      </w:r>
      <w:r w:rsidR="000338BE">
        <w:rPr>
          <w:lang w:val="en-CA"/>
        </w:rPr>
        <w:t xml:space="preserve">  25% x $10,000 x 2 since it was owned for ½ year.</w:t>
      </w:r>
    </w:p>
    <w:p w14:paraId="1AC7E606" w14:textId="77777777" w:rsidR="0091450C" w:rsidRDefault="0091450C" w:rsidP="009F2B73">
      <w:pPr>
        <w:ind w:left="360"/>
        <w:rPr>
          <w:lang w:val="en-CA"/>
        </w:rPr>
      </w:pPr>
    </w:p>
    <w:p w14:paraId="01D02CD4" w14:textId="06DD423E" w:rsidR="0091450C" w:rsidRPr="0091450C" w:rsidRDefault="0091450C" w:rsidP="009F2B73">
      <w:pPr>
        <w:ind w:left="360"/>
        <w:rPr>
          <w:b/>
          <w:u w:val="single"/>
          <w:lang w:val="en-CA"/>
        </w:rPr>
      </w:pPr>
      <w:r w:rsidRPr="0091450C">
        <w:rPr>
          <w:b/>
          <w:u w:val="single"/>
          <w:lang w:val="en-CA"/>
        </w:rPr>
        <w:t xml:space="preserve">Kids </w:t>
      </w:r>
      <w:proofErr w:type="spellStart"/>
      <w:r w:rsidRPr="0091450C">
        <w:rPr>
          <w:b/>
          <w:u w:val="single"/>
          <w:lang w:val="en-CA"/>
        </w:rPr>
        <w:t>Klothes</w:t>
      </w:r>
      <w:proofErr w:type="spellEnd"/>
    </w:p>
    <w:p w14:paraId="2A5480C8" w14:textId="381F45B3" w:rsidR="0091450C" w:rsidRDefault="0091450C" w:rsidP="009F2B73">
      <w:pPr>
        <w:ind w:left="360"/>
        <w:rPr>
          <w:lang w:val="en-CA"/>
        </w:rPr>
      </w:pPr>
      <w:r>
        <w:rPr>
          <w:lang w:val="en-CA"/>
        </w:rPr>
        <w:t>-</w:t>
      </w:r>
      <w:r w:rsidR="00BC59F0">
        <w:rPr>
          <w:lang w:val="en-CA"/>
        </w:rPr>
        <w:t xml:space="preserve">As RDI purchased the </w:t>
      </w:r>
      <w:r w:rsidR="000338BE">
        <w:rPr>
          <w:lang w:val="en-CA"/>
        </w:rPr>
        <w:t>net assets</w:t>
      </w:r>
      <w:r w:rsidR="00BC59F0">
        <w:rPr>
          <w:lang w:val="en-CA"/>
        </w:rPr>
        <w:t xml:space="preserve"> of KK</w:t>
      </w:r>
      <w:r w:rsidR="000338BE">
        <w:rPr>
          <w:lang w:val="en-CA"/>
        </w:rPr>
        <w:t xml:space="preserve"> which constitutes a business</w:t>
      </w:r>
      <w:r w:rsidR="00BC59F0">
        <w:rPr>
          <w:lang w:val="en-CA"/>
        </w:rPr>
        <w:t xml:space="preserve">, it appears that they would have control of KK </w:t>
      </w:r>
      <w:r w:rsidR="000338BE">
        <w:rPr>
          <w:rStyle w:val="CommentReference"/>
        </w:rPr>
        <w:commentReference w:id="1"/>
      </w:r>
    </w:p>
    <w:p w14:paraId="6EDE085F" w14:textId="3138C4F0" w:rsidR="00BC59F0" w:rsidRDefault="00BC59F0" w:rsidP="009F2B73">
      <w:pPr>
        <w:ind w:left="360"/>
        <w:rPr>
          <w:lang w:val="en-CA"/>
        </w:rPr>
      </w:pPr>
      <w:r>
        <w:rPr>
          <w:lang w:val="en-CA"/>
        </w:rPr>
        <w:tab/>
        <w:t>-They have power to direct to relevant activities of KK and ability to use their influence to effect the variable returns.</w:t>
      </w:r>
    </w:p>
    <w:p w14:paraId="6BF85744" w14:textId="647A7B39" w:rsidR="00BC59F0" w:rsidRDefault="00BC59F0" w:rsidP="009F2B73">
      <w:pPr>
        <w:ind w:left="360"/>
        <w:rPr>
          <w:lang w:val="en-CA"/>
        </w:rPr>
      </w:pPr>
      <w:r>
        <w:rPr>
          <w:lang w:val="en-CA"/>
        </w:rPr>
        <w:tab/>
        <w:t>-Constitutes a business as they will be operating a business, with inputs, processes and outputs derived.</w:t>
      </w:r>
    </w:p>
    <w:p w14:paraId="122F23BC" w14:textId="2A9D47F3" w:rsidR="00BC59F0" w:rsidRDefault="00BC59F0" w:rsidP="009F2B73">
      <w:pPr>
        <w:ind w:left="360"/>
        <w:rPr>
          <w:lang w:val="en-CA"/>
        </w:rPr>
      </w:pPr>
      <w:r>
        <w:rPr>
          <w:lang w:val="en-CA"/>
        </w:rPr>
        <w:t>-</w:t>
      </w:r>
      <w:r w:rsidRPr="00BC59F0">
        <w:rPr>
          <w:lang w:val="en-CA"/>
        </w:rPr>
        <w:t xml:space="preserve"> </w:t>
      </w:r>
      <w:r>
        <w:rPr>
          <w:lang w:val="en-CA"/>
        </w:rPr>
        <w:t>The performance of KK will directly impact the performance of RDI and will have an effect on their need to present overall favourable f/s.</w:t>
      </w:r>
    </w:p>
    <w:p w14:paraId="49D6296D" w14:textId="751D09DE" w:rsidR="00BC59F0" w:rsidRDefault="00BC59F0" w:rsidP="009F2B73">
      <w:pPr>
        <w:ind w:left="360"/>
        <w:rPr>
          <w:lang w:val="en-CA"/>
        </w:rPr>
      </w:pPr>
      <w:r>
        <w:rPr>
          <w:lang w:val="en-CA"/>
        </w:rPr>
        <w:t>-In the present year there was a loss of $200,000 which will negatively impact the F/S of RDI as it will be directly reflected in their F/S.</w:t>
      </w:r>
    </w:p>
    <w:p w14:paraId="38000DC5" w14:textId="77777777" w:rsidR="00BC59F0" w:rsidRDefault="00BC59F0" w:rsidP="009F2B73">
      <w:pPr>
        <w:ind w:left="360"/>
        <w:rPr>
          <w:lang w:val="en-CA"/>
        </w:rPr>
      </w:pPr>
    </w:p>
    <w:p w14:paraId="7610788A" w14:textId="58B32E5E" w:rsidR="00BC59F0" w:rsidRPr="00BC59F0" w:rsidRDefault="00BC59F0" w:rsidP="009F2B73">
      <w:pPr>
        <w:ind w:left="360"/>
        <w:rPr>
          <w:b/>
          <w:u w:val="single"/>
          <w:lang w:val="en-CA"/>
        </w:rPr>
      </w:pPr>
      <w:r w:rsidRPr="00BC59F0">
        <w:rPr>
          <w:b/>
          <w:u w:val="single"/>
          <w:lang w:val="en-CA"/>
        </w:rPr>
        <w:t>Overall</w:t>
      </w:r>
    </w:p>
    <w:p w14:paraId="70ED3FBD" w14:textId="36B28333" w:rsidR="00BC59F0" w:rsidRDefault="00BC59F0" w:rsidP="009F2B73">
      <w:pPr>
        <w:ind w:left="360"/>
        <w:rPr>
          <w:lang w:val="en-CA"/>
        </w:rPr>
      </w:pPr>
      <w:r>
        <w:rPr>
          <w:lang w:val="en-CA"/>
        </w:rPr>
        <w:t>-Overall the 4 transactions entered into by RDI during the year will have different effects on the F/S of RDI and their need to present favourable f/s for the bank financing.</w:t>
      </w:r>
    </w:p>
    <w:p w14:paraId="6D06BDF6" w14:textId="55233892" w:rsidR="00BC59F0" w:rsidRDefault="00BC59F0" w:rsidP="009F2B73">
      <w:pPr>
        <w:ind w:left="360"/>
        <w:rPr>
          <w:lang w:val="en-CA"/>
        </w:rPr>
      </w:pPr>
      <w:r>
        <w:rPr>
          <w:lang w:val="en-CA"/>
        </w:rPr>
        <w:t>-</w:t>
      </w:r>
      <w:r w:rsidR="00D05488">
        <w:rPr>
          <w:lang w:val="en-CA"/>
        </w:rPr>
        <w:t>For the year, it will result, as shown in exhibit 1 below, in a negative impact on net income of $175,375 which is not in accordance with the need for RDI to present favourable f/s.</w:t>
      </w:r>
    </w:p>
    <w:p w14:paraId="5C58C8FB" w14:textId="2EB25BDD" w:rsidR="009F2B73" w:rsidRDefault="009F2B73" w:rsidP="00D05488">
      <w:pPr>
        <w:rPr>
          <w:lang w:val="en-CA"/>
        </w:rPr>
      </w:pPr>
    </w:p>
    <w:p w14:paraId="16DD8C72" w14:textId="433E2EC0" w:rsidR="009F2B73" w:rsidRPr="00D05488" w:rsidRDefault="009F2B73" w:rsidP="00D05488">
      <w:pPr>
        <w:ind w:left="360"/>
        <w:jc w:val="center"/>
        <w:rPr>
          <w:b/>
          <w:u w:val="single"/>
          <w:lang w:val="en-CA"/>
        </w:rPr>
      </w:pPr>
      <w:r w:rsidRPr="009F2B73">
        <w:rPr>
          <w:b/>
          <w:u w:val="single"/>
          <w:lang w:val="en-CA"/>
        </w:rPr>
        <w:t>Exhibit 1- Effects of the New Transactions on RDI Income</w:t>
      </w:r>
    </w:p>
    <w:p w14:paraId="24E3A0B3" w14:textId="3BD0109C" w:rsidR="009F2B73" w:rsidRDefault="009F2B73" w:rsidP="0091450C">
      <w:pPr>
        <w:rPr>
          <w:lang w:val="en-CA"/>
        </w:rPr>
      </w:pPr>
      <w:r>
        <w:rPr>
          <w:lang w:val="en-CA"/>
        </w:rPr>
        <w:t>T</w:t>
      </w:r>
      <w:r w:rsidR="00C94D46">
        <w:rPr>
          <w:lang w:val="en-CA"/>
        </w:rPr>
        <w:t xml:space="preserve">rees </w:t>
      </w:r>
      <w:r>
        <w:rPr>
          <w:lang w:val="en-CA"/>
        </w:rPr>
        <w:t>R</w:t>
      </w:r>
      <w:r w:rsidR="00C94D46">
        <w:rPr>
          <w:lang w:val="en-CA"/>
        </w:rPr>
        <w:t xml:space="preserve"> </w:t>
      </w:r>
      <w:r>
        <w:rPr>
          <w:lang w:val="en-CA"/>
        </w:rPr>
        <w:t>U</w:t>
      </w:r>
      <w:r w:rsidR="00C94D46">
        <w:rPr>
          <w:lang w:val="en-CA"/>
        </w:rPr>
        <w:t>s</w:t>
      </w:r>
      <w:r>
        <w:rPr>
          <w:lang w:val="en-CA"/>
        </w:rPr>
        <w:t xml:space="preserve"> Reduction in value</w:t>
      </w:r>
      <w:r>
        <w:rPr>
          <w:lang w:val="en-CA"/>
        </w:rPr>
        <w:tab/>
      </w:r>
      <w:r>
        <w:rPr>
          <w:lang w:val="en-CA"/>
        </w:rPr>
        <w:tab/>
        <w:t>($10,000)</w:t>
      </w:r>
    </w:p>
    <w:p w14:paraId="3F7F77C1" w14:textId="12FE2070" w:rsidR="009F2B73" w:rsidRPr="00292D87" w:rsidRDefault="009F2B73" w:rsidP="0091450C">
      <w:pPr>
        <w:rPr>
          <w:lang w:val="en-CA"/>
        </w:rPr>
      </w:pPr>
      <w:r>
        <w:rPr>
          <w:lang w:val="en-CA"/>
        </w:rPr>
        <w:lastRenderedPageBreak/>
        <w:t>T</w:t>
      </w:r>
      <w:r w:rsidR="00C94D46">
        <w:rPr>
          <w:lang w:val="en-CA"/>
        </w:rPr>
        <w:t xml:space="preserve">rees </w:t>
      </w:r>
      <w:r>
        <w:rPr>
          <w:lang w:val="en-CA"/>
        </w:rPr>
        <w:t>R</w:t>
      </w:r>
      <w:r w:rsidR="00C94D46">
        <w:rPr>
          <w:lang w:val="en-CA"/>
        </w:rPr>
        <w:t xml:space="preserve"> </w:t>
      </w:r>
      <w:r>
        <w:rPr>
          <w:lang w:val="en-CA"/>
        </w:rPr>
        <w:t>U</w:t>
      </w:r>
      <w:r w:rsidR="00C94D46">
        <w:rPr>
          <w:lang w:val="en-CA"/>
        </w:rPr>
        <w:t>s</w:t>
      </w:r>
      <w:r>
        <w:rPr>
          <w:lang w:val="en-CA"/>
        </w:rPr>
        <w:t xml:space="preserve"> Dividends</w:t>
      </w:r>
      <w:r>
        <w:rPr>
          <w:lang w:val="en-CA"/>
        </w:rPr>
        <w:tab/>
      </w:r>
      <w:r>
        <w:rPr>
          <w:lang w:val="en-CA"/>
        </w:rPr>
        <w:tab/>
      </w:r>
      <w:r>
        <w:rPr>
          <w:lang w:val="en-CA"/>
        </w:rPr>
        <w:tab/>
        <w:t>$1,500</w:t>
      </w:r>
    </w:p>
    <w:p w14:paraId="3171A678" w14:textId="77777777" w:rsidR="00C94D46" w:rsidRDefault="0091450C">
      <w:pPr>
        <w:rPr>
          <w:lang w:val="en-CA"/>
        </w:rPr>
      </w:pPr>
      <w:r>
        <w:rPr>
          <w:lang w:val="en-CA"/>
        </w:rPr>
        <w:t>Polar Ice</w:t>
      </w:r>
      <w:r w:rsidR="00C94D46">
        <w:rPr>
          <w:lang w:val="en-CA"/>
        </w:rPr>
        <w:t xml:space="preserve"> net income</w:t>
      </w:r>
      <w:r w:rsidR="00C94D46">
        <w:rPr>
          <w:lang w:val="en-CA"/>
        </w:rPr>
        <w:tab/>
      </w:r>
      <w:r w:rsidR="00C94D46">
        <w:rPr>
          <w:lang w:val="en-CA"/>
        </w:rPr>
        <w:tab/>
      </w:r>
      <w:r w:rsidR="00C94D46">
        <w:rPr>
          <w:lang w:val="en-CA"/>
        </w:rPr>
        <w:tab/>
        <w:t>$25,000</w:t>
      </w:r>
    </w:p>
    <w:p w14:paraId="3A2F2A7A" w14:textId="77777777" w:rsidR="00C94D46" w:rsidRDefault="00C94D46">
      <w:pPr>
        <w:rPr>
          <w:lang w:val="en-CA"/>
        </w:rPr>
      </w:pPr>
      <w:r>
        <w:rPr>
          <w:lang w:val="en-CA"/>
        </w:rPr>
        <w:t>Fancy Bags net income</w:t>
      </w:r>
      <w:r>
        <w:rPr>
          <w:lang w:val="en-CA"/>
        </w:rPr>
        <w:tab/>
      </w:r>
      <w:r>
        <w:rPr>
          <w:lang w:val="en-CA"/>
        </w:rPr>
        <w:tab/>
        <w:t>$8,125</w:t>
      </w:r>
    </w:p>
    <w:p w14:paraId="687BACF7" w14:textId="77777777" w:rsidR="00C94D46" w:rsidRDefault="00C94D46">
      <w:pPr>
        <w:rPr>
          <w:lang w:val="en-CA"/>
        </w:rPr>
      </w:pPr>
      <w:r>
        <w:rPr>
          <w:lang w:val="en-CA"/>
        </w:rPr>
        <w:t xml:space="preserve">Kids </w:t>
      </w:r>
      <w:proofErr w:type="spellStart"/>
      <w:r>
        <w:rPr>
          <w:lang w:val="en-CA"/>
        </w:rPr>
        <w:t>Klothes</w:t>
      </w:r>
      <w:proofErr w:type="spellEnd"/>
      <w:r>
        <w:rPr>
          <w:lang w:val="en-CA"/>
        </w:rPr>
        <w:tab/>
      </w:r>
      <w:r>
        <w:rPr>
          <w:lang w:val="en-CA"/>
        </w:rPr>
        <w:tab/>
      </w:r>
      <w:r>
        <w:rPr>
          <w:lang w:val="en-CA"/>
        </w:rPr>
        <w:tab/>
      </w:r>
      <w:r>
        <w:rPr>
          <w:lang w:val="en-CA"/>
        </w:rPr>
        <w:tab/>
      </w:r>
      <w:r w:rsidRPr="00C94D46">
        <w:rPr>
          <w:u w:val="single"/>
          <w:lang w:val="en-CA"/>
        </w:rPr>
        <w:t>($200,000)</w:t>
      </w:r>
    </w:p>
    <w:p w14:paraId="12227043" w14:textId="77777777" w:rsidR="00372145" w:rsidRDefault="00C94D46">
      <w:pPr>
        <w:rPr>
          <w:lang w:val="en-CA"/>
        </w:rPr>
      </w:pPr>
      <w:r>
        <w:rPr>
          <w:lang w:val="en-CA"/>
        </w:rPr>
        <w:tab/>
        <w:t>Impact on net income</w:t>
      </w:r>
      <w:r>
        <w:rPr>
          <w:lang w:val="en-CA"/>
        </w:rPr>
        <w:tab/>
      </w:r>
      <w:r>
        <w:rPr>
          <w:lang w:val="en-CA"/>
        </w:rPr>
        <w:tab/>
        <w:t>($175,375)</w:t>
      </w:r>
    </w:p>
    <w:p w14:paraId="0B734565" w14:textId="77777777" w:rsidR="00372145" w:rsidRDefault="00372145">
      <w:pPr>
        <w:rPr>
          <w:lang w:val="en-CA"/>
        </w:rPr>
      </w:pPr>
    </w:p>
    <w:p w14:paraId="6039F268" w14:textId="77777777" w:rsidR="00372145" w:rsidRDefault="00372145">
      <w:pPr>
        <w:rPr>
          <w:lang w:val="en-CA"/>
        </w:rPr>
      </w:pPr>
    </w:p>
    <w:p w14:paraId="29D42A5D" w14:textId="77777777" w:rsidR="000850BD" w:rsidRDefault="000850BD">
      <w:pPr>
        <w:rPr>
          <w:lang w:val="en-CA"/>
        </w:rPr>
      </w:pPr>
    </w:p>
    <w:p w14:paraId="4B69E9E8" w14:textId="77777777" w:rsidR="000850BD" w:rsidRDefault="000850BD">
      <w:pPr>
        <w:rPr>
          <w:lang w:val="en-CA"/>
        </w:rPr>
      </w:pPr>
    </w:p>
    <w:p w14:paraId="393F44FF" w14:textId="77777777" w:rsidR="000850BD" w:rsidRDefault="000850BD">
      <w:pPr>
        <w:rPr>
          <w:lang w:val="en-CA"/>
        </w:rPr>
      </w:pPr>
    </w:p>
    <w:p w14:paraId="4B46AAB3" w14:textId="77777777" w:rsidR="000850BD" w:rsidRDefault="000850BD">
      <w:pPr>
        <w:rPr>
          <w:lang w:val="en-CA"/>
        </w:rPr>
      </w:pPr>
    </w:p>
    <w:p w14:paraId="710F7A7A" w14:textId="77777777" w:rsidR="000850BD" w:rsidRDefault="000850BD">
      <w:pPr>
        <w:rPr>
          <w:lang w:val="en-CA"/>
        </w:rPr>
      </w:pPr>
    </w:p>
    <w:p w14:paraId="79DA9846" w14:textId="77777777" w:rsidR="000850BD" w:rsidRDefault="000850BD">
      <w:pPr>
        <w:rPr>
          <w:lang w:val="en-CA"/>
        </w:rPr>
      </w:pPr>
    </w:p>
    <w:p w14:paraId="52109C4E" w14:textId="77777777" w:rsidR="000850BD" w:rsidRDefault="000850BD">
      <w:pPr>
        <w:rPr>
          <w:lang w:val="en-CA"/>
        </w:rPr>
      </w:pPr>
    </w:p>
    <w:p w14:paraId="6249454F" w14:textId="77777777" w:rsidR="000850BD" w:rsidRDefault="000850BD">
      <w:pPr>
        <w:rPr>
          <w:lang w:val="en-CA"/>
        </w:rPr>
      </w:pPr>
    </w:p>
    <w:p w14:paraId="2FF4D3E6" w14:textId="77777777" w:rsidR="000850BD" w:rsidRDefault="000850BD">
      <w:pPr>
        <w:rPr>
          <w:lang w:val="en-CA"/>
        </w:rPr>
      </w:pPr>
    </w:p>
    <w:p w14:paraId="5E71DD1E" w14:textId="77777777" w:rsidR="000850BD" w:rsidRDefault="000850BD">
      <w:pPr>
        <w:rPr>
          <w:lang w:val="en-CA"/>
        </w:rPr>
      </w:pPr>
    </w:p>
    <w:p w14:paraId="513CBB70" w14:textId="77777777" w:rsidR="000850BD" w:rsidRDefault="000850BD">
      <w:pPr>
        <w:rPr>
          <w:lang w:val="en-CA"/>
        </w:rPr>
      </w:pPr>
    </w:p>
    <w:p w14:paraId="21EF94FA" w14:textId="77777777" w:rsidR="000850BD" w:rsidRDefault="000850BD">
      <w:pPr>
        <w:rPr>
          <w:lang w:val="en-CA"/>
        </w:rPr>
      </w:pPr>
    </w:p>
    <w:p w14:paraId="7F32F3C3" w14:textId="77777777" w:rsidR="000850BD" w:rsidRDefault="000850BD">
      <w:pPr>
        <w:rPr>
          <w:lang w:val="en-CA"/>
        </w:rPr>
      </w:pPr>
    </w:p>
    <w:p w14:paraId="60BE81D7" w14:textId="77777777" w:rsidR="000850BD" w:rsidRDefault="000850BD">
      <w:pPr>
        <w:rPr>
          <w:lang w:val="en-CA"/>
        </w:rPr>
      </w:pPr>
    </w:p>
    <w:p w14:paraId="0787F4A5" w14:textId="77777777" w:rsidR="000850BD" w:rsidRDefault="000850BD">
      <w:pPr>
        <w:rPr>
          <w:lang w:val="en-CA"/>
        </w:rPr>
      </w:pPr>
    </w:p>
    <w:p w14:paraId="05C101C3" w14:textId="77777777" w:rsidR="000850BD" w:rsidRDefault="000850BD">
      <w:pPr>
        <w:rPr>
          <w:lang w:val="en-CA"/>
        </w:rPr>
      </w:pPr>
    </w:p>
    <w:p w14:paraId="586D4292" w14:textId="77777777" w:rsidR="000850BD" w:rsidRDefault="000850BD">
      <w:pPr>
        <w:rPr>
          <w:lang w:val="en-CA"/>
        </w:rPr>
      </w:pPr>
    </w:p>
    <w:p w14:paraId="729FC5BC" w14:textId="77777777" w:rsidR="000850BD" w:rsidRDefault="000850BD">
      <w:pPr>
        <w:rPr>
          <w:lang w:val="en-CA"/>
        </w:rPr>
      </w:pPr>
    </w:p>
    <w:p w14:paraId="1CDC8D41" w14:textId="77777777" w:rsidR="00C40925" w:rsidRDefault="00C40925">
      <w:pPr>
        <w:rPr>
          <w:lang w:val="en-CA"/>
        </w:rPr>
      </w:pPr>
    </w:p>
    <w:p w14:paraId="17863FE7" w14:textId="13938185" w:rsidR="00A07B15" w:rsidRPr="00C40925" w:rsidRDefault="00A07B15">
      <w:pPr>
        <w:rPr>
          <w:b/>
          <w:u w:val="single"/>
          <w:lang w:val="en-CA"/>
        </w:rPr>
      </w:pPr>
      <w:r w:rsidRPr="00A07B15">
        <w:rPr>
          <w:b/>
          <w:u w:val="single"/>
          <w:lang w:val="en-CA"/>
        </w:rPr>
        <w:t>Razzle Dazzle Evaluation Guide</w:t>
      </w:r>
      <w:r w:rsidR="000A5CDE">
        <w:rPr>
          <w:b/>
          <w:u w:val="single"/>
          <w:lang w:val="en-CA"/>
        </w:rPr>
        <w:t>- 25 Marks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062"/>
        <w:gridCol w:w="2707"/>
        <w:gridCol w:w="2077"/>
        <w:gridCol w:w="2056"/>
        <w:gridCol w:w="2036"/>
        <w:gridCol w:w="2012"/>
      </w:tblGrid>
      <w:tr w:rsidR="000404E4" w:rsidRPr="00C40925" w14:paraId="6777395F" w14:textId="77777777" w:rsidTr="00F07D89">
        <w:tc>
          <w:tcPr>
            <w:tcW w:w="796" w:type="pct"/>
          </w:tcPr>
          <w:p w14:paraId="0533615C" w14:textId="270FAFB7" w:rsidR="00A07B15" w:rsidRPr="00C40925" w:rsidRDefault="00A07B15" w:rsidP="00A07B15">
            <w:pPr>
              <w:jc w:val="center"/>
              <w:rPr>
                <w:b/>
                <w:sz w:val="22"/>
                <w:szCs w:val="22"/>
                <w:u w:val="single"/>
                <w:lang w:val="en-CA"/>
              </w:rPr>
            </w:pPr>
            <w:r w:rsidRPr="00C40925">
              <w:rPr>
                <w:b/>
                <w:sz w:val="22"/>
                <w:szCs w:val="22"/>
                <w:u w:val="single"/>
                <w:lang w:val="en-CA"/>
              </w:rPr>
              <w:t>Indicator</w:t>
            </w:r>
          </w:p>
        </w:tc>
        <w:tc>
          <w:tcPr>
            <w:tcW w:w="1045" w:type="pct"/>
          </w:tcPr>
          <w:p w14:paraId="1F2AC72A" w14:textId="1FD4B641" w:rsidR="00A07B15" w:rsidRPr="00C40925" w:rsidRDefault="00A07B15" w:rsidP="00A07B15">
            <w:pPr>
              <w:jc w:val="center"/>
              <w:rPr>
                <w:b/>
                <w:sz w:val="22"/>
                <w:szCs w:val="22"/>
                <w:u w:val="single"/>
                <w:lang w:val="en-CA"/>
              </w:rPr>
            </w:pPr>
            <w:r w:rsidRPr="00C40925">
              <w:rPr>
                <w:b/>
                <w:sz w:val="22"/>
                <w:szCs w:val="22"/>
                <w:u w:val="single"/>
                <w:lang w:val="en-CA"/>
              </w:rPr>
              <w:t>Excellent</w:t>
            </w:r>
          </w:p>
        </w:tc>
        <w:tc>
          <w:tcPr>
            <w:tcW w:w="802" w:type="pct"/>
          </w:tcPr>
          <w:p w14:paraId="47274756" w14:textId="3E60ACFC" w:rsidR="00A07B15" w:rsidRPr="00C40925" w:rsidRDefault="00A07B15" w:rsidP="00A07B15">
            <w:pPr>
              <w:jc w:val="center"/>
              <w:rPr>
                <w:b/>
                <w:sz w:val="22"/>
                <w:szCs w:val="22"/>
                <w:u w:val="single"/>
                <w:lang w:val="en-CA"/>
              </w:rPr>
            </w:pPr>
            <w:r w:rsidRPr="00C40925">
              <w:rPr>
                <w:b/>
                <w:sz w:val="22"/>
                <w:szCs w:val="22"/>
                <w:u w:val="single"/>
                <w:lang w:val="en-CA"/>
              </w:rPr>
              <w:t>Very Good</w:t>
            </w:r>
          </w:p>
        </w:tc>
        <w:tc>
          <w:tcPr>
            <w:tcW w:w="794" w:type="pct"/>
          </w:tcPr>
          <w:p w14:paraId="48E8871B" w14:textId="1DD9236E" w:rsidR="00A07B15" w:rsidRPr="00C40925" w:rsidRDefault="00A07B15" w:rsidP="00A07B15">
            <w:pPr>
              <w:jc w:val="center"/>
              <w:rPr>
                <w:b/>
                <w:sz w:val="22"/>
                <w:szCs w:val="22"/>
                <w:u w:val="single"/>
                <w:lang w:val="en-CA"/>
              </w:rPr>
            </w:pPr>
            <w:r w:rsidRPr="00C40925">
              <w:rPr>
                <w:b/>
                <w:sz w:val="22"/>
                <w:szCs w:val="22"/>
                <w:u w:val="single"/>
                <w:lang w:val="en-CA"/>
              </w:rPr>
              <w:t>Good</w:t>
            </w:r>
          </w:p>
        </w:tc>
        <w:tc>
          <w:tcPr>
            <w:tcW w:w="786" w:type="pct"/>
          </w:tcPr>
          <w:p w14:paraId="1B9400FC" w14:textId="2E30EB4F" w:rsidR="00A07B15" w:rsidRPr="00C40925" w:rsidRDefault="00A07B15" w:rsidP="00A07B15">
            <w:pPr>
              <w:jc w:val="center"/>
              <w:rPr>
                <w:b/>
                <w:sz w:val="22"/>
                <w:szCs w:val="22"/>
                <w:u w:val="single"/>
                <w:lang w:val="en-CA"/>
              </w:rPr>
            </w:pPr>
            <w:r w:rsidRPr="00C40925">
              <w:rPr>
                <w:b/>
                <w:sz w:val="22"/>
                <w:szCs w:val="22"/>
                <w:u w:val="single"/>
                <w:lang w:val="en-CA"/>
              </w:rPr>
              <w:t>Weak</w:t>
            </w:r>
          </w:p>
        </w:tc>
        <w:tc>
          <w:tcPr>
            <w:tcW w:w="779" w:type="pct"/>
          </w:tcPr>
          <w:p w14:paraId="17F685C9" w14:textId="25BFFFF5" w:rsidR="00A07B15" w:rsidRPr="00C40925" w:rsidRDefault="00A07B15" w:rsidP="00A07B15">
            <w:pPr>
              <w:jc w:val="center"/>
              <w:rPr>
                <w:b/>
                <w:sz w:val="22"/>
                <w:szCs w:val="22"/>
                <w:u w:val="single"/>
                <w:lang w:val="en-CA"/>
              </w:rPr>
            </w:pPr>
            <w:r w:rsidRPr="00C40925">
              <w:rPr>
                <w:b/>
                <w:sz w:val="22"/>
                <w:szCs w:val="22"/>
                <w:u w:val="single"/>
                <w:lang w:val="en-CA"/>
              </w:rPr>
              <w:t>Not Addressed</w:t>
            </w:r>
          </w:p>
        </w:tc>
      </w:tr>
      <w:tr w:rsidR="000404E4" w:rsidRPr="00C40925" w14:paraId="4F0B855F" w14:textId="77777777" w:rsidTr="00F07D89">
        <w:tc>
          <w:tcPr>
            <w:tcW w:w="796" w:type="pct"/>
          </w:tcPr>
          <w:p w14:paraId="63E0EB0B" w14:textId="7D459260" w:rsidR="00A07B15" w:rsidRPr="00C40925" w:rsidRDefault="00FC1695" w:rsidP="00FC1695">
            <w:pPr>
              <w:rPr>
                <w:sz w:val="22"/>
                <w:szCs w:val="22"/>
                <w:lang w:val="en-CA"/>
              </w:rPr>
            </w:pPr>
            <w:r w:rsidRPr="00C40925">
              <w:rPr>
                <w:rFonts w:ascii="Times New Roman" w:hAnsi="Times New Roman" w:cs="Times New Roman"/>
                <w:sz w:val="22"/>
                <w:szCs w:val="22"/>
              </w:rPr>
              <w:t xml:space="preserve">Student understood role and applied it correctly to the bias to reflect positive f/s </w:t>
            </w:r>
            <w:r w:rsidRPr="00C40925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due to bank users.</w:t>
            </w:r>
            <w:r w:rsidR="00613958" w:rsidRPr="00C40925">
              <w:rPr>
                <w:rFonts w:ascii="Times New Roman" w:hAnsi="Times New Roman" w:cs="Times New Roman"/>
                <w:sz w:val="22"/>
                <w:szCs w:val="22"/>
              </w:rPr>
              <w:t xml:space="preserve"> Considered the impact on income of RDI of the  investments made.</w:t>
            </w:r>
          </w:p>
        </w:tc>
        <w:tc>
          <w:tcPr>
            <w:tcW w:w="1045" w:type="pct"/>
          </w:tcPr>
          <w:p w14:paraId="47088E66" w14:textId="159F5C9F" w:rsidR="00FC1695" w:rsidRPr="00C40925" w:rsidRDefault="00604553" w:rsidP="00FC1695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40925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  <w:r w:rsidR="00FC1695" w:rsidRPr="00C40925">
              <w:rPr>
                <w:rFonts w:ascii="Times New Roman" w:hAnsi="Times New Roman" w:cs="Times New Roman"/>
                <w:sz w:val="22"/>
                <w:szCs w:val="22"/>
              </w:rPr>
              <w:t>Incorporated the bias correctly in the entire discussion</w:t>
            </w:r>
            <w:r w:rsidR="00BF6AE2" w:rsidRPr="00C40925">
              <w:rPr>
                <w:rFonts w:ascii="Times New Roman" w:hAnsi="Times New Roman" w:cs="Times New Roman"/>
                <w:sz w:val="22"/>
                <w:szCs w:val="22"/>
              </w:rPr>
              <w:t xml:space="preserve"> of the 4 investments done by RDI.</w:t>
            </w:r>
          </w:p>
          <w:p w14:paraId="39FB35D2" w14:textId="1DB10479" w:rsidR="00604553" w:rsidRPr="00C40925" w:rsidRDefault="00604553" w:rsidP="00FC1695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40925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-Attempted to calculate the overall impact on net income for the investments.</w:t>
            </w:r>
          </w:p>
          <w:p w14:paraId="46A5F6AA" w14:textId="2BECA2E0" w:rsidR="00A07B15" w:rsidRPr="00C40925" w:rsidRDefault="00A07B15" w:rsidP="00FC1695">
            <w:pPr>
              <w:rPr>
                <w:sz w:val="22"/>
                <w:szCs w:val="22"/>
                <w:lang w:val="en-CA"/>
              </w:rPr>
            </w:pPr>
          </w:p>
        </w:tc>
        <w:tc>
          <w:tcPr>
            <w:tcW w:w="802" w:type="pct"/>
          </w:tcPr>
          <w:p w14:paraId="3D21A6A8" w14:textId="41AF2CB8" w:rsidR="000404E4" w:rsidRPr="00C40925" w:rsidRDefault="00604553" w:rsidP="0060455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40925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  <w:r w:rsidR="00BF6AE2" w:rsidRPr="00C40925">
              <w:rPr>
                <w:rFonts w:ascii="Times New Roman" w:hAnsi="Times New Roman" w:cs="Times New Roman"/>
                <w:sz w:val="22"/>
                <w:szCs w:val="22"/>
              </w:rPr>
              <w:t xml:space="preserve">Incorporated the bias some of the time and recognized the importance of </w:t>
            </w:r>
            <w:r w:rsidR="00BF6AE2" w:rsidRPr="00C40925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showing positive results;</w:t>
            </w:r>
            <w:r w:rsidRPr="00C40925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D8792B">
              <w:rPr>
                <w:rFonts w:ascii="Times New Roman" w:hAnsi="Times New Roman" w:cs="Times New Roman"/>
                <w:sz w:val="22"/>
                <w:szCs w:val="22"/>
              </w:rPr>
              <w:t>OR</w:t>
            </w:r>
          </w:p>
          <w:p w14:paraId="1763179F" w14:textId="4F035612" w:rsidR="00604553" w:rsidRPr="00C40925" w:rsidRDefault="00604553" w:rsidP="0060455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40925">
              <w:rPr>
                <w:rFonts w:ascii="Times New Roman" w:hAnsi="Times New Roman" w:cs="Times New Roman"/>
                <w:sz w:val="22"/>
                <w:szCs w:val="22"/>
              </w:rPr>
              <w:t>-Attempted to calculate the overall impact on net income for the investments.</w:t>
            </w:r>
          </w:p>
          <w:p w14:paraId="67F4A049" w14:textId="2AD05522" w:rsidR="00A07B15" w:rsidRPr="00C40925" w:rsidRDefault="00A07B15">
            <w:pPr>
              <w:rPr>
                <w:sz w:val="22"/>
                <w:szCs w:val="22"/>
                <w:lang w:val="en-CA"/>
              </w:rPr>
            </w:pPr>
          </w:p>
        </w:tc>
        <w:tc>
          <w:tcPr>
            <w:tcW w:w="794" w:type="pct"/>
          </w:tcPr>
          <w:p w14:paraId="2EB60A21" w14:textId="7680B26D" w:rsidR="00A07B15" w:rsidRPr="00C40925" w:rsidRDefault="00604553" w:rsidP="00BF6AE2">
            <w:pPr>
              <w:rPr>
                <w:sz w:val="22"/>
                <w:szCs w:val="22"/>
                <w:lang w:val="en-CA"/>
              </w:rPr>
            </w:pPr>
            <w:r w:rsidRPr="00C40925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  <w:r w:rsidR="00BF6AE2" w:rsidRPr="00C40925">
              <w:rPr>
                <w:rFonts w:ascii="Times New Roman" w:hAnsi="Times New Roman" w:cs="Times New Roman"/>
                <w:sz w:val="22"/>
                <w:szCs w:val="22"/>
              </w:rPr>
              <w:t>Recognized the need to show positive results.</w:t>
            </w:r>
          </w:p>
        </w:tc>
        <w:tc>
          <w:tcPr>
            <w:tcW w:w="786" w:type="pct"/>
          </w:tcPr>
          <w:p w14:paraId="18AF6643" w14:textId="4249ED5E" w:rsidR="00A07B15" w:rsidRPr="00C40925" w:rsidRDefault="00604553">
            <w:pPr>
              <w:rPr>
                <w:sz w:val="22"/>
                <w:szCs w:val="22"/>
                <w:lang w:val="en-CA"/>
              </w:rPr>
            </w:pPr>
            <w:r w:rsidRPr="00C40925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="000A5CDE" w:rsidRPr="00C40925">
              <w:rPr>
                <w:rFonts w:ascii="Times New Roman" w:hAnsi="Times New Roman" w:cs="Times New Roman"/>
                <w:sz w:val="22"/>
                <w:szCs w:val="22"/>
              </w:rPr>
              <w:t xml:space="preserve">Mentioned the need to show positive results but little to no </w:t>
            </w:r>
            <w:r w:rsidR="000A5CDE" w:rsidRPr="00C40925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integration with the solution</w:t>
            </w:r>
          </w:p>
        </w:tc>
        <w:tc>
          <w:tcPr>
            <w:tcW w:w="779" w:type="pct"/>
          </w:tcPr>
          <w:p w14:paraId="1BF2DCC0" w14:textId="4B67750E" w:rsidR="00A07B15" w:rsidRPr="00C40925" w:rsidRDefault="000A5CDE">
            <w:pPr>
              <w:rPr>
                <w:sz w:val="22"/>
                <w:szCs w:val="22"/>
                <w:lang w:val="en-CA"/>
              </w:rPr>
            </w:pPr>
            <w:r w:rsidRPr="00C40925">
              <w:rPr>
                <w:sz w:val="22"/>
                <w:szCs w:val="22"/>
                <w:lang w:val="en-CA"/>
              </w:rPr>
              <w:lastRenderedPageBreak/>
              <w:t>Not Addressed</w:t>
            </w:r>
          </w:p>
        </w:tc>
      </w:tr>
      <w:tr w:rsidR="000404E4" w:rsidRPr="00C40925" w14:paraId="0A61292E" w14:textId="77777777" w:rsidTr="00F07D89">
        <w:tc>
          <w:tcPr>
            <w:tcW w:w="796" w:type="pct"/>
          </w:tcPr>
          <w:p w14:paraId="08085C44" w14:textId="050B875A" w:rsidR="00A07B15" w:rsidRPr="00C40925" w:rsidRDefault="005F4186" w:rsidP="005F4186">
            <w:pPr>
              <w:jc w:val="right"/>
              <w:rPr>
                <w:b/>
                <w:sz w:val="22"/>
                <w:szCs w:val="22"/>
                <w:lang w:val="en-CA"/>
              </w:rPr>
            </w:pPr>
            <w:r w:rsidRPr="00C40925">
              <w:rPr>
                <w:b/>
                <w:sz w:val="22"/>
                <w:szCs w:val="22"/>
                <w:lang w:val="en-CA"/>
              </w:rPr>
              <w:lastRenderedPageBreak/>
              <w:t>Marks</w:t>
            </w:r>
          </w:p>
        </w:tc>
        <w:tc>
          <w:tcPr>
            <w:tcW w:w="1045" w:type="pct"/>
          </w:tcPr>
          <w:p w14:paraId="43C84C82" w14:textId="726ADE2C" w:rsidR="00A07B15" w:rsidRPr="00C40925" w:rsidRDefault="005F4186" w:rsidP="005F4186">
            <w:pPr>
              <w:jc w:val="center"/>
              <w:rPr>
                <w:b/>
                <w:sz w:val="22"/>
                <w:szCs w:val="22"/>
                <w:lang w:val="en-CA"/>
              </w:rPr>
            </w:pPr>
            <w:r w:rsidRPr="00C40925">
              <w:rPr>
                <w:b/>
                <w:sz w:val="22"/>
                <w:szCs w:val="22"/>
                <w:lang w:val="en-CA"/>
              </w:rPr>
              <w:t>5</w:t>
            </w:r>
          </w:p>
        </w:tc>
        <w:tc>
          <w:tcPr>
            <w:tcW w:w="802" w:type="pct"/>
          </w:tcPr>
          <w:p w14:paraId="762BECB7" w14:textId="08DA302E" w:rsidR="00A07B15" w:rsidRPr="00C40925" w:rsidRDefault="005F4186" w:rsidP="005F4186">
            <w:pPr>
              <w:jc w:val="center"/>
              <w:rPr>
                <w:b/>
                <w:sz w:val="22"/>
                <w:szCs w:val="22"/>
                <w:lang w:val="en-CA"/>
              </w:rPr>
            </w:pPr>
            <w:r w:rsidRPr="00C40925">
              <w:rPr>
                <w:b/>
                <w:sz w:val="22"/>
                <w:szCs w:val="22"/>
                <w:lang w:val="en-CA"/>
              </w:rPr>
              <w:t>4</w:t>
            </w:r>
          </w:p>
        </w:tc>
        <w:tc>
          <w:tcPr>
            <w:tcW w:w="794" w:type="pct"/>
          </w:tcPr>
          <w:p w14:paraId="0E25325A" w14:textId="3577014B" w:rsidR="00A07B15" w:rsidRPr="00C40925" w:rsidRDefault="005F4186" w:rsidP="005F4186">
            <w:pPr>
              <w:jc w:val="center"/>
              <w:rPr>
                <w:b/>
                <w:sz w:val="22"/>
                <w:szCs w:val="22"/>
                <w:lang w:val="en-CA"/>
              </w:rPr>
            </w:pPr>
            <w:r w:rsidRPr="00C40925">
              <w:rPr>
                <w:b/>
                <w:sz w:val="22"/>
                <w:szCs w:val="22"/>
                <w:lang w:val="en-CA"/>
              </w:rPr>
              <w:t>2</w:t>
            </w:r>
          </w:p>
        </w:tc>
        <w:tc>
          <w:tcPr>
            <w:tcW w:w="786" w:type="pct"/>
          </w:tcPr>
          <w:p w14:paraId="44096290" w14:textId="31797702" w:rsidR="00A07B15" w:rsidRPr="00C40925" w:rsidRDefault="005F4186" w:rsidP="005F4186">
            <w:pPr>
              <w:jc w:val="center"/>
              <w:rPr>
                <w:b/>
                <w:sz w:val="22"/>
                <w:szCs w:val="22"/>
                <w:lang w:val="en-CA"/>
              </w:rPr>
            </w:pPr>
            <w:r w:rsidRPr="00C40925">
              <w:rPr>
                <w:b/>
                <w:sz w:val="22"/>
                <w:szCs w:val="22"/>
                <w:lang w:val="en-CA"/>
              </w:rPr>
              <w:t>1</w:t>
            </w:r>
          </w:p>
        </w:tc>
        <w:tc>
          <w:tcPr>
            <w:tcW w:w="779" w:type="pct"/>
          </w:tcPr>
          <w:p w14:paraId="37170D2C" w14:textId="1BD75C9F" w:rsidR="00A07B15" w:rsidRPr="00C40925" w:rsidRDefault="005F4186" w:rsidP="005F4186">
            <w:pPr>
              <w:jc w:val="center"/>
              <w:rPr>
                <w:b/>
                <w:sz w:val="22"/>
                <w:szCs w:val="22"/>
                <w:lang w:val="en-CA"/>
              </w:rPr>
            </w:pPr>
            <w:r w:rsidRPr="00C40925">
              <w:rPr>
                <w:b/>
                <w:sz w:val="22"/>
                <w:szCs w:val="22"/>
                <w:lang w:val="en-CA"/>
              </w:rPr>
              <w:t>0</w:t>
            </w:r>
          </w:p>
        </w:tc>
      </w:tr>
      <w:tr w:rsidR="000404E4" w:rsidRPr="00C40925" w14:paraId="7146F167" w14:textId="77777777" w:rsidTr="00F07D89">
        <w:tc>
          <w:tcPr>
            <w:tcW w:w="796" w:type="pct"/>
          </w:tcPr>
          <w:p w14:paraId="4C75752B" w14:textId="415CE851" w:rsidR="00A07B15" w:rsidRPr="00C40925" w:rsidRDefault="00F47B2A" w:rsidP="00F47B2A">
            <w:pPr>
              <w:rPr>
                <w:sz w:val="22"/>
                <w:szCs w:val="22"/>
                <w:lang w:val="en-CA"/>
              </w:rPr>
            </w:pPr>
            <w:r w:rsidRPr="00C40925">
              <w:rPr>
                <w:rFonts w:ascii="Times New Roman" w:hAnsi="Times New Roman" w:cs="Times New Roman"/>
                <w:sz w:val="22"/>
                <w:szCs w:val="22"/>
              </w:rPr>
              <w:t>Student discussed the reporting implications of the Trees R Us Investment</w:t>
            </w:r>
          </w:p>
        </w:tc>
        <w:tc>
          <w:tcPr>
            <w:tcW w:w="1045" w:type="pct"/>
          </w:tcPr>
          <w:p w14:paraId="569FC7A9" w14:textId="77777777" w:rsidR="00A07B15" w:rsidRPr="00C40925" w:rsidRDefault="000404E4">
            <w:pPr>
              <w:rPr>
                <w:sz w:val="22"/>
                <w:szCs w:val="22"/>
                <w:lang w:val="en-CA"/>
              </w:rPr>
            </w:pPr>
            <w:r w:rsidRPr="00C40925">
              <w:rPr>
                <w:sz w:val="22"/>
                <w:szCs w:val="22"/>
                <w:lang w:val="en-CA"/>
              </w:rPr>
              <w:t>-Discussed the nature of the investment in depth: integrating HB &amp; case facts</w:t>
            </w:r>
          </w:p>
          <w:p w14:paraId="511CD9F2" w14:textId="22C1B900" w:rsidR="000404E4" w:rsidRPr="00C40925" w:rsidRDefault="000404E4" w:rsidP="00D8792B">
            <w:pPr>
              <w:rPr>
                <w:sz w:val="22"/>
                <w:szCs w:val="22"/>
                <w:lang w:val="en-CA"/>
              </w:rPr>
            </w:pPr>
            <w:r w:rsidRPr="00C40925">
              <w:rPr>
                <w:sz w:val="22"/>
                <w:szCs w:val="22"/>
                <w:lang w:val="en-CA"/>
              </w:rPr>
              <w:t xml:space="preserve">-Concludes it is a FA with support </w:t>
            </w:r>
          </w:p>
        </w:tc>
        <w:tc>
          <w:tcPr>
            <w:tcW w:w="802" w:type="pct"/>
          </w:tcPr>
          <w:p w14:paraId="6EB4F52B" w14:textId="1FE1897A" w:rsidR="000404E4" w:rsidRPr="00C40925" w:rsidRDefault="000404E4" w:rsidP="000404E4">
            <w:pPr>
              <w:rPr>
                <w:sz w:val="22"/>
                <w:szCs w:val="22"/>
                <w:lang w:val="en-CA"/>
              </w:rPr>
            </w:pPr>
            <w:r w:rsidRPr="00C40925">
              <w:rPr>
                <w:sz w:val="22"/>
                <w:szCs w:val="22"/>
                <w:lang w:val="en-CA"/>
              </w:rPr>
              <w:t>-Discussed the nature of the investment in some depth: integrating HB &amp; case facts</w:t>
            </w:r>
          </w:p>
          <w:p w14:paraId="5AE20542" w14:textId="2A63CB36" w:rsidR="00A07B15" w:rsidRPr="00C40925" w:rsidRDefault="000404E4" w:rsidP="000404E4">
            <w:pPr>
              <w:rPr>
                <w:sz w:val="22"/>
                <w:szCs w:val="22"/>
                <w:lang w:val="en-CA"/>
              </w:rPr>
            </w:pPr>
            <w:r w:rsidRPr="00C40925">
              <w:rPr>
                <w:sz w:val="22"/>
                <w:szCs w:val="22"/>
                <w:lang w:val="en-CA"/>
              </w:rPr>
              <w:t>-Concludes with support</w:t>
            </w:r>
          </w:p>
        </w:tc>
        <w:tc>
          <w:tcPr>
            <w:tcW w:w="794" w:type="pct"/>
          </w:tcPr>
          <w:p w14:paraId="172BB99D" w14:textId="00A7F664" w:rsidR="000404E4" w:rsidRPr="00C40925" w:rsidRDefault="000404E4" w:rsidP="000404E4">
            <w:pPr>
              <w:rPr>
                <w:sz w:val="22"/>
                <w:szCs w:val="22"/>
                <w:lang w:val="en-CA"/>
              </w:rPr>
            </w:pPr>
            <w:r w:rsidRPr="00C40925">
              <w:rPr>
                <w:sz w:val="22"/>
                <w:szCs w:val="22"/>
                <w:lang w:val="en-CA"/>
              </w:rPr>
              <w:t>-Discussed the nature of the investment: some HB and case facts</w:t>
            </w:r>
          </w:p>
          <w:p w14:paraId="2BF0A7D8" w14:textId="58BD5B87" w:rsidR="00A07B15" w:rsidRPr="00C40925" w:rsidRDefault="00A07B15" w:rsidP="000404E4">
            <w:pPr>
              <w:rPr>
                <w:sz w:val="22"/>
                <w:szCs w:val="22"/>
                <w:lang w:val="en-CA"/>
              </w:rPr>
            </w:pPr>
          </w:p>
        </w:tc>
        <w:tc>
          <w:tcPr>
            <w:tcW w:w="786" w:type="pct"/>
          </w:tcPr>
          <w:p w14:paraId="2BADD1DE" w14:textId="5C1E4580" w:rsidR="000404E4" w:rsidRPr="00C40925" w:rsidRDefault="000404E4" w:rsidP="000404E4">
            <w:pPr>
              <w:rPr>
                <w:sz w:val="22"/>
                <w:szCs w:val="22"/>
                <w:lang w:val="en-CA"/>
              </w:rPr>
            </w:pPr>
            <w:r w:rsidRPr="00C40925">
              <w:rPr>
                <w:sz w:val="22"/>
                <w:szCs w:val="22"/>
                <w:lang w:val="en-CA"/>
              </w:rPr>
              <w:t>-Discussed the nature of the investment in a superficial way</w:t>
            </w:r>
          </w:p>
          <w:p w14:paraId="4A63CE67" w14:textId="77777777" w:rsidR="00A07B15" w:rsidRPr="00C40925" w:rsidRDefault="00A07B15">
            <w:pPr>
              <w:rPr>
                <w:sz w:val="22"/>
                <w:szCs w:val="22"/>
                <w:lang w:val="en-CA"/>
              </w:rPr>
            </w:pPr>
          </w:p>
        </w:tc>
        <w:tc>
          <w:tcPr>
            <w:tcW w:w="779" w:type="pct"/>
          </w:tcPr>
          <w:p w14:paraId="71F22373" w14:textId="0B2FAF17" w:rsidR="00A07B15" w:rsidRPr="00C40925" w:rsidRDefault="00613958">
            <w:pPr>
              <w:rPr>
                <w:sz w:val="22"/>
                <w:szCs w:val="22"/>
                <w:lang w:val="en-CA"/>
              </w:rPr>
            </w:pPr>
            <w:r w:rsidRPr="00C40925">
              <w:rPr>
                <w:sz w:val="22"/>
                <w:szCs w:val="22"/>
                <w:lang w:val="en-CA"/>
              </w:rPr>
              <w:t>Not Addressed</w:t>
            </w:r>
          </w:p>
        </w:tc>
      </w:tr>
      <w:tr w:rsidR="000404E4" w:rsidRPr="00C40925" w14:paraId="508424D3" w14:textId="77777777" w:rsidTr="00F07D89">
        <w:tc>
          <w:tcPr>
            <w:tcW w:w="796" w:type="pct"/>
          </w:tcPr>
          <w:p w14:paraId="49A7FBB9" w14:textId="4ABB79F5" w:rsidR="005F4186" w:rsidRPr="00C40925" w:rsidRDefault="005F4186" w:rsidP="005F4186">
            <w:pPr>
              <w:jc w:val="right"/>
              <w:rPr>
                <w:sz w:val="22"/>
                <w:szCs w:val="22"/>
                <w:lang w:val="en-CA"/>
              </w:rPr>
            </w:pPr>
            <w:r w:rsidRPr="00C40925">
              <w:rPr>
                <w:b/>
                <w:sz w:val="22"/>
                <w:szCs w:val="22"/>
                <w:lang w:val="en-CA"/>
              </w:rPr>
              <w:t>Marks</w:t>
            </w:r>
          </w:p>
        </w:tc>
        <w:tc>
          <w:tcPr>
            <w:tcW w:w="1045" w:type="pct"/>
          </w:tcPr>
          <w:p w14:paraId="4C70B30F" w14:textId="6A9CA7AA" w:rsidR="005F4186" w:rsidRPr="00C40925" w:rsidRDefault="005F4186" w:rsidP="005F4186">
            <w:pPr>
              <w:jc w:val="center"/>
              <w:rPr>
                <w:sz w:val="22"/>
                <w:szCs w:val="22"/>
                <w:lang w:val="en-CA"/>
              </w:rPr>
            </w:pPr>
            <w:r w:rsidRPr="00C40925">
              <w:rPr>
                <w:b/>
                <w:sz w:val="22"/>
                <w:szCs w:val="22"/>
                <w:lang w:val="en-CA"/>
              </w:rPr>
              <w:t>5</w:t>
            </w:r>
          </w:p>
        </w:tc>
        <w:tc>
          <w:tcPr>
            <w:tcW w:w="802" w:type="pct"/>
          </w:tcPr>
          <w:p w14:paraId="1A9231E6" w14:textId="16D91C7F" w:rsidR="005F4186" w:rsidRPr="00C40925" w:rsidRDefault="005F4186" w:rsidP="005F4186">
            <w:pPr>
              <w:jc w:val="center"/>
              <w:rPr>
                <w:sz w:val="22"/>
                <w:szCs w:val="22"/>
                <w:lang w:val="en-CA"/>
              </w:rPr>
            </w:pPr>
            <w:r w:rsidRPr="00C40925">
              <w:rPr>
                <w:b/>
                <w:sz w:val="22"/>
                <w:szCs w:val="22"/>
                <w:lang w:val="en-CA"/>
              </w:rPr>
              <w:t>4</w:t>
            </w:r>
          </w:p>
        </w:tc>
        <w:tc>
          <w:tcPr>
            <w:tcW w:w="794" w:type="pct"/>
          </w:tcPr>
          <w:p w14:paraId="75910A29" w14:textId="2226F1A8" w:rsidR="005F4186" w:rsidRPr="00C40925" w:rsidRDefault="005F4186" w:rsidP="005F4186">
            <w:pPr>
              <w:jc w:val="center"/>
              <w:rPr>
                <w:sz w:val="22"/>
                <w:szCs w:val="22"/>
                <w:lang w:val="en-CA"/>
              </w:rPr>
            </w:pPr>
            <w:r w:rsidRPr="00C40925">
              <w:rPr>
                <w:b/>
                <w:sz w:val="22"/>
                <w:szCs w:val="22"/>
                <w:lang w:val="en-CA"/>
              </w:rPr>
              <w:t>2</w:t>
            </w:r>
          </w:p>
        </w:tc>
        <w:tc>
          <w:tcPr>
            <w:tcW w:w="786" w:type="pct"/>
          </w:tcPr>
          <w:p w14:paraId="583FBD48" w14:textId="4B117261" w:rsidR="005F4186" w:rsidRPr="00C40925" w:rsidRDefault="005F4186" w:rsidP="005F4186">
            <w:pPr>
              <w:jc w:val="center"/>
              <w:rPr>
                <w:sz w:val="22"/>
                <w:szCs w:val="22"/>
                <w:lang w:val="en-CA"/>
              </w:rPr>
            </w:pPr>
            <w:r w:rsidRPr="00C40925">
              <w:rPr>
                <w:b/>
                <w:sz w:val="22"/>
                <w:szCs w:val="22"/>
                <w:lang w:val="en-CA"/>
              </w:rPr>
              <w:t>1</w:t>
            </w:r>
          </w:p>
        </w:tc>
        <w:tc>
          <w:tcPr>
            <w:tcW w:w="779" w:type="pct"/>
          </w:tcPr>
          <w:p w14:paraId="204D4CB3" w14:textId="775DBD7D" w:rsidR="005F4186" w:rsidRPr="00C40925" w:rsidRDefault="005F4186" w:rsidP="005F4186">
            <w:pPr>
              <w:jc w:val="center"/>
              <w:rPr>
                <w:sz w:val="22"/>
                <w:szCs w:val="22"/>
                <w:lang w:val="en-CA"/>
              </w:rPr>
            </w:pPr>
            <w:r w:rsidRPr="00C40925">
              <w:rPr>
                <w:b/>
                <w:sz w:val="22"/>
                <w:szCs w:val="22"/>
                <w:lang w:val="en-CA"/>
              </w:rPr>
              <w:t>0</w:t>
            </w:r>
          </w:p>
        </w:tc>
      </w:tr>
      <w:tr w:rsidR="000404E4" w:rsidRPr="00C40925" w14:paraId="3BD5A17A" w14:textId="77777777" w:rsidTr="00F07D89">
        <w:tc>
          <w:tcPr>
            <w:tcW w:w="796" w:type="pct"/>
          </w:tcPr>
          <w:p w14:paraId="78859C86" w14:textId="3DBF2B00" w:rsidR="005F4186" w:rsidRPr="00C40925" w:rsidRDefault="005F4186" w:rsidP="00F47B2A">
            <w:pPr>
              <w:rPr>
                <w:sz w:val="22"/>
                <w:szCs w:val="22"/>
                <w:lang w:val="en-CA"/>
              </w:rPr>
            </w:pPr>
            <w:r w:rsidRPr="00C40925">
              <w:rPr>
                <w:rFonts w:ascii="Times New Roman" w:hAnsi="Times New Roman" w:cs="Times New Roman"/>
                <w:sz w:val="22"/>
                <w:szCs w:val="22"/>
              </w:rPr>
              <w:t>Student discussed the reporting implications of the Polar Ice Investment</w:t>
            </w:r>
          </w:p>
        </w:tc>
        <w:tc>
          <w:tcPr>
            <w:tcW w:w="1045" w:type="pct"/>
          </w:tcPr>
          <w:p w14:paraId="49D072EA" w14:textId="77777777" w:rsidR="000404E4" w:rsidRPr="00C40925" w:rsidRDefault="000404E4" w:rsidP="000404E4">
            <w:pPr>
              <w:rPr>
                <w:sz w:val="22"/>
                <w:szCs w:val="22"/>
                <w:lang w:val="en-CA"/>
              </w:rPr>
            </w:pPr>
            <w:r w:rsidRPr="00C40925">
              <w:rPr>
                <w:sz w:val="22"/>
                <w:szCs w:val="22"/>
                <w:lang w:val="en-CA"/>
              </w:rPr>
              <w:t>-Discussed the nature of the investment in depth: integrating HB &amp; case facts</w:t>
            </w:r>
          </w:p>
          <w:p w14:paraId="38D2B3C5" w14:textId="2E12E7CE" w:rsidR="005F4186" w:rsidRPr="00C40925" w:rsidRDefault="000404E4" w:rsidP="000404E4">
            <w:pPr>
              <w:rPr>
                <w:sz w:val="22"/>
                <w:szCs w:val="22"/>
                <w:lang w:val="en-CA"/>
              </w:rPr>
            </w:pPr>
            <w:r w:rsidRPr="00C40925">
              <w:rPr>
                <w:sz w:val="22"/>
                <w:szCs w:val="22"/>
                <w:lang w:val="en-CA"/>
              </w:rPr>
              <w:t>-Concludes it is a joint arrangement- JV with support &amp; equity method is used</w:t>
            </w:r>
          </w:p>
        </w:tc>
        <w:tc>
          <w:tcPr>
            <w:tcW w:w="802" w:type="pct"/>
          </w:tcPr>
          <w:p w14:paraId="33A62F0B" w14:textId="77777777" w:rsidR="000404E4" w:rsidRPr="00C40925" w:rsidRDefault="000404E4" w:rsidP="000404E4">
            <w:pPr>
              <w:rPr>
                <w:sz w:val="22"/>
                <w:szCs w:val="22"/>
                <w:lang w:val="en-CA"/>
              </w:rPr>
            </w:pPr>
            <w:r w:rsidRPr="00C40925">
              <w:rPr>
                <w:sz w:val="22"/>
                <w:szCs w:val="22"/>
                <w:lang w:val="en-CA"/>
              </w:rPr>
              <w:t>-Discussed the nature of the investment in some depth: integrating HB &amp; case facts</w:t>
            </w:r>
          </w:p>
          <w:p w14:paraId="06476669" w14:textId="09679A8E" w:rsidR="005F4186" w:rsidRPr="00C40925" w:rsidRDefault="000404E4" w:rsidP="000404E4">
            <w:pPr>
              <w:rPr>
                <w:sz w:val="22"/>
                <w:szCs w:val="22"/>
                <w:lang w:val="en-CA"/>
              </w:rPr>
            </w:pPr>
            <w:r w:rsidRPr="00C40925">
              <w:rPr>
                <w:sz w:val="22"/>
                <w:szCs w:val="22"/>
                <w:lang w:val="en-CA"/>
              </w:rPr>
              <w:t>-Concludes with support</w:t>
            </w:r>
          </w:p>
        </w:tc>
        <w:tc>
          <w:tcPr>
            <w:tcW w:w="794" w:type="pct"/>
          </w:tcPr>
          <w:p w14:paraId="52008EAA" w14:textId="77777777" w:rsidR="000404E4" w:rsidRPr="00C40925" w:rsidRDefault="000404E4" w:rsidP="000404E4">
            <w:pPr>
              <w:rPr>
                <w:sz w:val="22"/>
                <w:szCs w:val="22"/>
                <w:lang w:val="en-CA"/>
              </w:rPr>
            </w:pPr>
            <w:r w:rsidRPr="00C40925">
              <w:rPr>
                <w:sz w:val="22"/>
                <w:szCs w:val="22"/>
                <w:lang w:val="en-CA"/>
              </w:rPr>
              <w:t>-Discussed the nature of the investment: some HB and case facts</w:t>
            </w:r>
          </w:p>
          <w:p w14:paraId="7C307573" w14:textId="77777777" w:rsidR="005F4186" w:rsidRPr="00C40925" w:rsidRDefault="005F4186">
            <w:pPr>
              <w:rPr>
                <w:sz w:val="22"/>
                <w:szCs w:val="22"/>
                <w:lang w:val="en-CA"/>
              </w:rPr>
            </w:pPr>
          </w:p>
        </w:tc>
        <w:tc>
          <w:tcPr>
            <w:tcW w:w="786" w:type="pct"/>
          </w:tcPr>
          <w:p w14:paraId="66ACF87C" w14:textId="77777777" w:rsidR="000404E4" w:rsidRPr="00C40925" w:rsidRDefault="000404E4" w:rsidP="000404E4">
            <w:pPr>
              <w:rPr>
                <w:sz w:val="22"/>
                <w:szCs w:val="22"/>
                <w:lang w:val="en-CA"/>
              </w:rPr>
            </w:pPr>
            <w:r w:rsidRPr="00C40925">
              <w:rPr>
                <w:sz w:val="22"/>
                <w:szCs w:val="22"/>
                <w:lang w:val="en-CA"/>
              </w:rPr>
              <w:t>-Discussed the nature of the investment in a superficial way</w:t>
            </w:r>
          </w:p>
          <w:p w14:paraId="6A16BC87" w14:textId="77777777" w:rsidR="005F4186" w:rsidRPr="00C40925" w:rsidRDefault="005F4186">
            <w:pPr>
              <w:rPr>
                <w:sz w:val="22"/>
                <w:szCs w:val="22"/>
                <w:lang w:val="en-CA"/>
              </w:rPr>
            </w:pPr>
          </w:p>
        </w:tc>
        <w:tc>
          <w:tcPr>
            <w:tcW w:w="779" w:type="pct"/>
          </w:tcPr>
          <w:p w14:paraId="054B7BB6" w14:textId="3F5CB3E3" w:rsidR="005F4186" w:rsidRPr="00C40925" w:rsidRDefault="005F4186">
            <w:pPr>
              <w:rPr>
                <w:sz w:val="22"/>
                <w:szCs w:val="22"/>
                <w:lang w:val="en-CA"/>
              </w:rPr>
            </w:pPr>
            <w:r w:rsidRPr="00C40925">
              <w:rPr>
                <w:sz w:val="22"/>
                <w:szCs w:val="22"/>
                <w:lang w:val="en-CA"/>
              </w:rPr>
              <w:t>Not Addressed</w:t>
            </w:r>
          </w:p>
        </w:tc>
      </w:tr>
      <w:tr w:rsidR="000404E4" w:rsidRPr="00C40925" w14:paraId="7AACBE54" w14:textId="77777777" w:rsidTr="00F07D89">
        <w:tc>
          <w:tcPr>
            <w:tcW w:w="796" w:type="pct"/>
          </w:tcPr>
          <w:p w14:paraId="0DA08D2E" w14:textId="751219BF" w:rsidR="00B957C8" w:rsidRPr="00C40925" w:rsidRDefault="00B957C8" w:rsidP="00B957C8">
            <w:pPr>
              <w:jc w:val="right"/>
              <w:rPr>
                <w:sz w:val="22"/>
                <w:szCs w:val="22"/>
                <w:lang w:val="en-CA"/>
              </w:rPr>
            </w:pPr>
            <w:r w:rsidRPr="00C40925">
              <w:rPr>
                <w:b/>
                <w:sz w:val="22"/>
                <w:szCs w:val="22"/>
                <w:lang w:val="en-CA"/>
              </w:rPr>
              <w:t>Marks</w:t>
            </w:r>
          </w:p>
        </w:tc>
        <w:tc>
          <w:tcPr>
            <w:tcW w:w="1045" w:type="pct"/>
          </w:tcPr>
          <w:p w14:paraId="6354D89A" w14:textId="5272A8AD" w:rsidR="00B957C8" w:rsidRPr="00C40925" w:rsidRDefault="00B957C8" w:rsidP="00B957C8">
            <w:pPr>
              <w:jc w:val="center"/>
              <w:rPr>
                <w:sz w:val="22"/>
                <w:szCs w:val="22"/>
                <w:lang w:val="en-CA"/>
              </w:rPr>
            </w:pPr>
            <w:r w:rsidRPr="00C40925">
              <w:rPr>
                <w:b/>
                <w:sz w:val="22"/>
                <w:szCs w:val="22"/>
                <w:lang w:val="en-CA"/>
              </w:rPr>
              <w:t>5</w:t>
            </w:r>
          </w:p>
        </w:tc>
        <w:tc>
          <w:tcPr>
            <w:tcW w:w="802" w:type="pct"/>
          </w:tcPr>
          <w:p w14:paraId="4906834E" w14:textId="13BDCB18" w:rsidR="00B957C8" w:rsidRPr="00C40925" w:rsidRDefault="00B957C8" w:rsidP="00B957C8">
            <w:pPr>
              <w:jc w:val="center"/>
              <w:rPr>
                <w:sz w:val="22"/>
                <w:szCs w:val="22"/>
                <w:lang w:val="en-CA"/>
              </w:rPr>
            </w:pPr>
            <w:r w:rsidRPr="00C40925">
              <w:rPr>
                <w:b/>
                <w:sz w:val="22"/>
                <w:szCs w:val="22"/>
                <w:lang w:val="en-CA"/>
              </w:rPr>
              <w:t>4</w:t>
            </w:r>
          </w:p>
        </w:tc>
        <w:tc>
          <w:tcPr>
            <w:tcW w:w="794" w:type="pct"/>
          </w:tcPr>
          <w:p w14:paraId="19E82EBD" w14:textId="73250DD0" w:rsidR="00B957C8" w:rsidRPr="00C40925" w:rsidRDefault="00B957C8" w:rsidP="00B957C8">
            <w:pPr>
              <w:jc w:val="center"/>
              <w:rPr>
                <w:sz w:val="22"/>
                <w:szCs w:val="22"/>
                <w:lang w:val="en-CA"/>
              </w:rPr>
            </w:pPr>
            <w:r w:rsidRPr="00C40925">
              <w:rPr>
                <w:b/>
                <w:sz w:val="22"/>
                <w:szCs w:val="22"/>
                <w:lang w:val="en-CA"/>
              </w:rPr>
              <w:t>2</w:t>
            </w:r>
          </w:p>
        </w:tc>
        <w:tc>
          <w:tcPr>
            <w:tcW w:w="786" w:type="pct"/>
          </w:tcPr>
          <w:p w14:paraId="7B55D59C" w14:textId="6F8FEA4F" w:rsidR="00B957C8" w:rsidRPr="00C40925" w:rsidRDefault="00B957C8" w:rsidP="00B957C8">
            <w:pPr>
              <w:jc w:val="center"/>
              <w:rPr>
                <w:sz w:val="22"/>
                <w:szCs w:val="22"/>
                <w:lang w:val="en-CA"/>
              </w:rPr>
            </w:pPr>
            <w:r w:rsidRPr="00C40925">
              <w:rPr>
                <w:b/>
                <w:sz w:val="22"/>
                <w:szCs w:val="22"/>
                <w:lang w:val="en-CA"/>
              </w:rPr>
              <w:t>1</w:t>
            </w:r>
          </w:p>
        </w:tc>
        <w:tc>
          <w:tcPr>
            <w:tcW w:w="779" w:type="pct"/>
          </w:tcPr>
          <w:p w14:paraId="26F0B06B" w14:textId="7F1CBB60" w:rsidR="00B957C8" w:rsidRPr="00C40925" w:rsidRDefault="00B957C8" w:rsidP="00B957C8">
            <w:pPr>
              <w:jc w:val="center"/>
              <w:rPr>
                <w:sz w:val="22"/>
                <w:szCs w:val="22"/>
                <w:lang w:val="en-CA"/>
              </w:rPr>
            </w:pPr>
            <w:r w:rsidRPr="00C40925">
              <w:rPr>
                <w:b/>
                <w:sz w:val="22"/>
                <w:szCs w:val="22"/>
                <w:lang w:val="en-CA"/>
              </w:rPr>
              <w:t>0</w:t>
            </w:r>
          </w:p>
        </w:tc>
      </w:tr>
    </w:tbl>
    <w:p w14:paraId="7C1ACE28" w14:textId="77777777" w:rsidR="00C40925" w:rsidRDefault="00C40925">
      <w:r>
        <w:br w:type="page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88"/>
        <w:gridCol w:w="1954"/>
        <w:gridCol w:w="1499"/>
        <w:gridCol w:w="1484"/>
        <w:gridCol w:w="1469"/>
        <w:gridCol w:w="1456"/>
      </w:tblGrid>
      <w:tr w:rsidR="00D8792B" w:rsidRPr="00C40925" w14:paraId="74117621" w14:textId="77777777" w:rsidTr="00C40925">
        <w:tc>
          <w:tcPr>
            <w:tcW w:w="1488" w:type="dxa"/>
          </w:tcPr>
          <w:p w14:paraId="370018A4" w14:textId="5423CA75" w:rsidR="000404E4" w:rsidRPr="00C40925" w:rsidRDefault="000404E4" w:rsidP="00F47B2A">
            <w:pPr>
              <w:rPr>
                <w:sz w:val="22"/>
                <w:szCs w:val="22"/>
                <w:lang w:val="en-CA"/>
              </w:rPr>
            </w:pPr>
            <w:r w:rsidRPr="00C40925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Student discussed the reporting implications of the Fancy Bags Investment</w:t>
            </w:r>
          </w:p>
        </w:tc>
        <w:tc>
          <w:tcPr>
            <w:tcW w:w="1954" w:type="dxa"/>
          </w:tcPr>
          <w:p w14:paraId="7B6BC659" w14:textId="77777777" w:rsidR="000404E4" w:rsidRPr="00C40925" w:rsidRDefault="000404E4" w:rsidP="000404E4">
            <w:pPr>
              <w:rPr>
                <w:sz w:val="22"/>
                <w:szCs w:val="22"/>
                <w:lang w:val="en-CA"/>
              </w:rPr>
            </w:pPr>
            <w:r w:rsidRPr="00C40925">
              <w:rPr>
                <w:sz w:val="22"/>
                <w:szCs w:val="22"/>
                <w:lang w:val="en-CA"/>
              </w:rPr>
              <w:t>-Discussed the nature of the investment in depth: integrating HB &amp; case facts</w:t>
            </w:r>
          </w:p>
          <w:p w14:paraId="19BE1BC1" w14:textId="45B75813" w:rsidR="000404E4" w:rsidRPr="00C40925" w:rsidRDefault="000404E4" w:rsidP="000404E4">
            <w:pPr>
              <w:rPr>
                <w:sz w:val="22"/>
                <w:szCs w:val="22"/>
                <w:lang w:val="en-CA"/>
              </w:rPr>
            </w:pPr>
            <w:r w:rsidRPr="00C40925">
              <w:rPr>
                <w:sz w:val="22"/>
                <w:szCs w:val="22"/>
                <w:lang w:val="en-CA"/>
              </w:rPr>
              <w:t>-Concludes it is a significant influence/associate with support &amp; equity method is used</w:t>
            </w:r>
          </w:p>
        </w:tc>
        <w:tc>
          <w:tcPr>
            <w:tcW w:w="1499" w:type="dxa"/>
          </w:tcPr>
          <w:p w14:paraId="7E71A777" w14:textId="77777777" w:rsidR="000404E4" w:rsidRPr="00C40925" w:rsidRDefault="000404E4" w:rsidP="000404E4">
            <w:pPr>
              <w:rPr>
                <w:sz w:val="22"/>
                <w:szCs w:val="22"/>
                <w:lang w:val="en-CA"/>
              </w:rPr>
            </w:pPr>
            <w:r w:rsidRPr="00C40925">
              <w:rPr>
                <w:sz w:val="22"/>
                <w:szCs w:val="22"/>
                <w:lang w:val="en-CA"/>
              </w:rPr>
              <w:t>-Discussed the nature of the investment in some depth: integrating HB &amp; case facts</w:t>
            </w:r>
          </w:p>
          <w:p w14:paraId="2D3B7C3A" w14:textId="693284B4" w:rsidR="000404E4" w:rsidRPr="00C40925" w:rsidRDefault="000404E4" w:rsidP="000404E4">
            <w:pPr>
              <w:rPr>
                <w:sz w:val="22"/>
                <w:szCs w:val="22"/>
                <w:lang w:val="en-CA"/>
              </w:rPr>
            </w:pPr>
            <w:r w:rsidRPr="00C40925">
              <w:rPr>
                <w:sz w:val="22"/>
                <w:szCs w:val="22"/>
                <w:lang w:val="en-CA"/>
              </w:rPr>
              <w:t>-Concludes with support</w:t>
            </w:r>
          </w:p>
        </w:tc>
        <w:tc>
          <w:tcPr>
            <w:tcW w:w="1484" w:type="dxa"/>
          </w:tcPr>
          <w:p w14:paraId="51A3D172" w14:textId="77777777" w:rsidR="000404E4" w:rsidRPr="00C40925" w:rsidRDefault="000404E4" w:rsidP="00497209">
            <w:pPr>
              <w:rPr>
                <w:sz w:val="22"/>
                <w:szCs w:val="22"/>
                <w:lang w:val="en-CA"/>
              </w:rPr>
            </w:pPr>
            <w:r w:rsidRPr="00C40925">
              <w:rPr>
                <w:sz w:val="22"/>
                <w:szCs w:val="22"/>
                <w:lang w:val="en-CA"/>
              </w:rPr>
              <w:t>-Discussed the nature of the investment: some HB and case facts</w:t>
            </w:r>
          </w:p>
          <w:p w14:paraId="5E1990FD" w14:textId="77777777" w:rsidR="000404E4" w:rsidRPr="00C40925" w:rsidRDefault="000404E4">
            <w:pPr>
              <w:rPr>
                <w:sz w:val="22"/>
                <w:szCs w:val="22"/>
                <w:lang w:val="en-CA"/>
              </w:rPr>
            </w:pPr>
          </w:p>
        </w:tc>
        <w:tc>
          <w:tcPr>
            <w:tcW w:w="1469" w:type="dxa"/>
          </w:tcPr>
          <w:p w14:paraId="14C58F22" w14:textId="77777777" w:rsidR="000404E4" w:rsidRPr="00C40925" w:rsidRDefault="000404E4" w:rsidP="000404E4">
            <w:pPr>
              <w:rPr>
                <w:sz w:val="22"/>
                <w:szCs w:val="22"/>
                <w:lang w:val="en-CA"/>
              </w:rPr>
            </w:pPr>
            <w:r w:rsidRPr="00C40925">
              <w:rPr>
                <w:sz w:val="22"/>
                <w:szCs w:val="22"/>
                <w:lang w:val="en-CA"/>
              </w:rPr>
              <w:t>-Discussed the nature of the investment in a superficial way</w:t>
            </w:r>
          </w:p>
          <w:p w14:paraId="15DC2489" w14:textId="77777777" w:rsidR="000404E4" w:rsidRPr="00C40925" w:rsidRDefault="000404E4">
            <w:pPr>
              <w:rPr>
                <w:sz w:val="22"/>
                <w:szCs w:val="22"/>
                <w:lang w:val="en-CA"/>
              </w:rPr>
            </w:pPr>
          </w:p>
        </w:tc>
        <w:tc>
          <w:tcPr>
            <w:tcW w:w="1456" w:type="dxa"/>
          </w:tcPr>
          <w:p w14:paraId="39726174" w14:textId="626DDD96" w:rsidR="000404E4" w:rsidRPr="00C40925" w:rsidRDefault="000404E4">
            <w:pPr>
              <w:rPr>
                <w:sz w:val="22"/>
                <w:szCs w:val="22"/>
                <w:lang w:val="en-CA"/>
              </w:rPr>
            </w:pPr>
            <w:r w:rsidRPr="00C40925">
              <w:rPr>
                <w:sz w:val="22"/>
                <w:szCs w:val="22"/>
                <w:lang w:val="en-CA"/>
              </w:rPr>
              <w:t>Not Addressed</w:t>
            </w:r>
          </w:p>
        </w:tc>
      </w:tr>
      <w:tr w:rsidR="00D8792B" w:rsidRPr="00C40925" w14:paraId="256A815F" w14:textId="77777777" w:rsidTr="00C40925">
        <w:tc>
          <w:tcPr>
            <w:tcW w:w="1488" w:type="dxa"/>
          </w:tcPr>
          <w:p w14:paraId="328B6138" w14:textId="6AE6954B" w:rsidR="000404E4" w:rsidRPr="00C40925" w:rsidRDefault="000404E4" w:rsidP="00B957C8">
            <w:pPr>
              <w:jc w:val="right"/>
              <w:rPr>
                <w:sz w:val="22"/>
                <w:szCs w:val="22"/>
                <w:lang w:val="en-CA"/>
              </w:rPr>
            </w:pPr>
            <w:r w:rsidRPr="00C40925">
              <w:rPr>
                <w:b/>
                <w:sz w:val="22"/>
                <w:szCs w:val="22"/>
                <w:lang w:val="en-CA"/>
              </w:rPr>
              <w:t>Marks</w:t>
            </w:r>
          </w:p>
        </w:tc>
        <w:tc>
          <w:tcPr>
            <w:tcW w:w="1954" w:type="dxa"/>
          </w:tcPr>
          <w:p w14:paraId="281D65AE" w14:textId="2AFA4460" w:rsidR="000404E4" w:rsidRPr="00C40925" w:rsidRDefault="000404E4" w:rsidP="00B957C8">
            <w:pPr>
              <w:jc w:val="center"/>
              <w:rPr>
                <w:sz w:val="22"/>
                <w:szCs w:val="22"/>
                <w:lang w:val="en-CA"/>
              </w:rPr>
            </w:pPr>
            <w:r w:rsidRPr="00C40925">
              <w:rPr>
                <w:b/>
                <w:sz w:val="22"/>
                <w:szCs w:val="22"/>
                <w:lang w:val="en-CA"/>
              </w:rPr>
              <w:t>5</w:t>
            </w:r>
          </w:p>
        </w:tc>
        <w:tc>
          <w:tcPr>
            <w:tcW w:w="1499" w:type="dxa"/>
          </w:tcPr>
          <w:p w14:paraId="0AD290DE" w14:textId="5E1DE087" w:rsidR="000404E4" w:rsidRPr="00C40925" w:rsidRDefault="000404E4" w:rsidP="00B957C8">
            <w:pPr>
              <w:jc w:val="center"/>
              <w:rPr>
                <w:sz w:val="22"/>
                <w:szCs w:val="22"/>
                <w:lang w:val="en-CA"/>
              </w:rPr>
            </w:pPr>
            <w:r w:rsidRPr="00C40925">
              <w:rPr>
                <w:b/>
                <w:sz w:val="22"/>
                <w:szCs w:val="22"/>
                <w:lang w:val="en-CA"/>
              </w:rPr>
              <w:t>4</w:t>
            </w:r>
          </w:p>
        </w:tc>
        <w:tc>
          <w:tcPr>
            <w:tcW w:w="1484" w:type="dxa"/>
          </w:tcPr>
          <w:p w14:paraId="4B0C4128" w14:textId="3B3B8A16" w:rsidR="000404E4" w:rsidRPr="00C40925" w:rsidRDefault="000404E4" w:rsidP="00B957C8">
            <w:pPr>
              <w:jc w:val="center"/>
              <w:rPr>
                <w:sz w:val="22"/>
                <w:szCs w:val="22"/>
                <w:lang w:val="en-CA"/>
              </w:rPr>
            </w:pPr>
            <w:r w:rsidRPr="00C40925">
              <w:rPr>
                <w:b/>
                <w:sz w:val="22"/>
                <w:szCs w:val="22"/>
                <w:lang w:val="en-CA"/>
              </w:rPr>
              <w:t>2</w:t>
            </w:r>
          </w:p>
        </w:tc>
        <w:tc>
          <w:tcPr>
            <w:tcW w:w="1469" w:type="dxa"/>
          </w:tcPr>
          <w:p w14:paraId="302C7153" w14:textId="762D4F2C" w:rsidR="000404E4" w:rsidRPr="00C40925" w:rsidRDefault="000404E4" w:rsidP="00B957C8">
            <w:pPr>
              <w:jc w:val="center"/>
              <w:rPr>
                <w:sz w:val="22"/>
                <w:szCs w:val="22"/>
                <w:lang w:val="en-CA"/>
              </w:rPr>
            </w:pPr>
            <w:r w:rsidRPr="00C40925">
              <w:rPr>
                <w:b/>
                <w:sz w:val="22"/>
                <w:szCs w:val="22"/>
                <w:lang w:val="en-CA"/>
              </w:rPr>
              <w:t>1</w:t>
            </w:r>
          </w:p>
        </w:tc>
        <w:tc>
          <w:tcPr>
            <w:tcW w:w="1456" w:type="dxa"/>
          </w:tcPr>
          <w:p w14:paraId="3404562B" w14:textId="43433B60" w:rsidR="000404E4" w:rsidRPr="00C40925" w:rsidRDefault="000404E4" w:rsidP="00B957C8">
            <w:pPr>
              <w:jc w:val="center"/>
              <w:rPr>
                <w:sz w:val="22"/>
                <w:szCs w:val="22"/>
                <w:lang w:val="en-CA"/>
              </w:rPr>
            </w:pPr>
            <w:r w:rsidRPr="00C40925">
              <w:rPr>
                <w:b/>
                <w:sz w:val="22"/>
                <w:szCs w:val="22"/>
                <w:lang w:val="en-CA"/>
              </w:rPr>
              <w:t>0</w:t>
            </w:r>
          </w:p>
        </w:tc>
      </w:tr>
      <w:tr w:rsidR="00D8792B" w:rsidRPr="00C40925" w14:paraId="71E7C930" w14:textId="77777777" w:rsidTr="00C40925">
        <w:tc>
          <w:tcPr>
            <w:tcW w:w="1488" w:type="dxa"/>
          </w:tcPr>
          <w:p w14:paraId="7DE3E52D" w14:textId="488209CD" w:rsidR="000404E4" w:rsidRPr="00C40925" w:rsidRDefault="000404E4" w:rsidP="009439E3">
            <w:pPr>
              <w:rPr>
                <w:sz w:val="22"/>
                <w:szCs w:val="22"/>
                <w:lang w:val="en-CA"/>
              </w:rPr>
            </w:pPr>
            <w:r w:rsidRPr="00C40925">
              <w:rPr>
                <w:rFonts w:ascii="Times New Roman" w:hAnsi="Times New Roman" w:cs="Times New Roman"/>
                <w:sz w:val="22"/>
                <w:szCs w:val="22"/>
              </w:rPr>
              <w:t xml:space="preserve">Student discussed the reporting implications of the Kids </w:t>
            </w:r>
            <w:proofErr w:type="spellStart"/>
            <w:r w:rsidRPr="00C40925">
              <w:rPr>
                <w:rFonts w:ascii="Times New Roman" w:hAnsi="Times New Roman" w:cs="Times New Roman"/>
                <w:sz w:val="22"/>
                <w:szCs w:val="22"/>
              </w:rPr>
              <w:t>Klothes</w:t>
            </w:r>
            <w:proofErr w:type="spellEnd"/>
            <w:r w:rsidRPr="00C40925">
              <w:rPr>
                <w:rFonts w:ascii="Times New Roman" w:hAnsi="Times New Roman" w:cs="Times New Roman"/>
                <w:sz w:val="22"/>
                <w:szCs w:val="22"/>
              </w:rPr>
              <w:t xml:space="preserve"> Investment</w:t>
            </w:r>
          </w:p>
        </w:tc>
        <w:tc>
          <w:tcPr>
            <w:tcW w:w="1954" w:type="dxa"/>
          </w:tcPr>
          <w:p w14:paraId="413143E7" w14:textId="7CE2E7B9" w:rsidR="000404E4" w:rsidRPr="00C40925" w:rsidRDefault="000404E4" w:rsidP="000404E4">
            <w:pPr>
              <w:rPr>
                <w:sz w:val="22"/>
                <w:szCs w:val="22"/>
                <w:lang w:val="en-CA"/>
              </w:rPr>
            </w:pPr>
            <w:r w:rsidRPr="00C40925">
              <w:rPr>
                <w:sz w:val="22"/>
                <w:szCs w:val="22"/>
                <w:lang w:val="en-CA"/>
              </w:rPr>
              <w:t xml:space="preserve">-Discussed the nature of the </w:t>
            </w:r>
            <w:proofErr w:type="spellStart"/>
            <w:r w:rsidR="00D8792B">
              <w:rPr>
                <w:sz w:val="22"/>
                <w:szCs w:val="22"/>
                <w:lang w:val="en-CA"/>
              </w:rPr>
              <w:t>transaction</w:t>
            </w:r>
            <w:r w:rsidR="00D8792B" w:rsidRPr="00C40925">
              <w:rPr>
                <w:sz w:val="22"/>
                <w:szCs w:val="22"/>
                <w:lang w:val="en-CA"/>
              </w:rPr>
              <w:t>t</w:t>
            </w:r>
            <w:proofErr w:type="spellEnd"/>
            <w:r w:rsidR="00D8792B" w:rsidRPr="00C40925">
              <w:rPr>
                <w:sz w:val="22"/>
                <w:szCs w:val="22"/>
                <w:lang w:val="en-CA"/>
              </w:rPr>
              <w:t xml:space="preserve"> </w:t>
            </w:r>
            <w:r w:rsidRPr="00C40925">
              <w:rPr>
                <w:sz w:val="22"/>
                <w:szCs w:val="22"/>
                <w:lang w:val="en-CA"/>
              </w:rPr>
              <w:t>in depth: integrating HB &amp; case facts</w:t>
            </w:r>
          </w:p>
          <w:p w14:paraId="2ADBF818" w14:textId="6FE503C1" w:rsidR="000404E4" w:rsidRPr="00C40925" w:rsidRDefault="000404E4" w:rsidP="00D8792B">
            <w:pPr>
              <w:rPr>
                <w:sz w:val="22"/>
                <w:szCs w:val="22"/>
                <w:lang w:val="en-CA"/>
              </w:rPr>
            </w:pPr>
            <w:r w:rsidRPr="00C40925">
              <w:rPr>
                <w:sz w:val="22"/>
                <w:szCs w:val="22"/>
                <w:lang w:val="en-CA"/>
              </w:rPr>
              <w:t xml:space="preserve">-Concludes it is a </w:t>
            </w:r>
            <w:r w:rsidR="00D8792B">
              <w:rPr>
                <w:sz w:val="22"/>
                <w:szCs w:val="22"/>
                <w:lang w:val="en-CA"/>
              </w:rPr>
              <w:t>business acquisition; discusses criteria for business</w:t>
            </w:r>
          </w:p>
        </w:tc>
        <w:tc>
          <w:tcPr>
            <w:tcW w:w="1499" w:type="dxa"/>
          </w:tcPr>
          <w:p w14:paraId="4ED325C1" w14:textId="3FCDF3F5" w:rsidR="000404E4" w:rsidRPr="00C40925" w:rsidRDefault="000404E4" w:rsidP="000404E4">
            <w:pPr>
              <w:rPr>
                <w:sz w:val="22"/>
                <w:szCs w:val="22"/>
                <w:lang w:val="en-CA"/>
              </w:rPr>
            </w:pPr>
            <w:r w:rsidRPr="00C40925">
              <w:rPr>
                <w:sz w:val="22"/>
                <w:szCs w:val="22"/>
                <w:lang w:val="en-CA"/>
              </w:rPr>
              <w:t xml:space="preserve">-Discussed the nature of the </w:t>
            </w:r>
            <w:r w:rsidR="00D8792B">
              <w:rPr>
                <w:sz w:val="22"/>
                <w:szCs w:val="22"/>
                <w:lang w:val="en-CA"/>
              </w:rPr>
              <w:t>transaction</w:t>
            </w:r>
            <w:r w:rsidR="00D8792B" w:rsidRPr="00C40925">
              <w:rPr>
                <w:sz w:val="22"/>
                <w:szCs w:val="22"/>
                <w:lang w:val="en-CA"/>
              </w:rPr>
              <w:t xml:space="preserve"> </w:t>
            </w:r>
            <w:r w:rsidRPr="00C40925">
              <w:rPr>
                <w:sz w:val="22"/>
                <w:szCs w:val="22"/>
                <w:lang w:val="en-CA"/>
              </w:rPr>
              <w:t>in some depth: integrating HB &amp; case facts</w:t>
            </w:r>
          </w:p>
          <w:p w14:paraId="53C9773A" w14:textId="155C31C9" w:rsidR="000404E4" w:rsidRPr="00C40925" w:rsidRDefault="000404E4" w:rsidP="000404E4">
            <w:pPr>
              <w:rPr>
                <w:sz w:val="22"/>
                <w:szCs w:val="22"/>
                <w:lang w:val="en-CA"/>
              </w:rPr>
            </w:pPr>
            <w:r w:rsidRPr="00C40925">
              <w:rPr>
                <w:sz w:val="22"/>
                <w:szCs w:val="22"/>
                <w:lang w:val="en-CA"/>
              </w:rPr>
              <w:t>-Concludes with support</w:t>
            </w:r>
          </w:p>
        </w:tc>
        <w:tc>
          <w:tcPr>
            <w:tcW w:w="1484" w:type="dxa"/>
          </w:tcPr>
          <w:p w14:paraId="23735060" w14:textId="5B14C6C2" w:rsidR="000404E4" w:rsidRPr="00C40925" w:rsidRDefault="000404E4" w:rsidP="000404E4">
            <w:pPr>
              <w:rPr>
                <w:sz w:val="22"/>
                <w:szCs w:val="22"/>
                <w:lang w:val="en-CA"/>
              </w:rPr>
            </w:pPr>
            <w:r w:rsidRPr="00C40925">
              <w:rPr>
                <w:sz w:val="22"/>
                <w:szCs w:val="22"/>
                <w:lang w:val="en-CA"/>
              </w:rPr>
              <w:t xml:space="preserve">-Discussed the nature of the </w:t>
            </w:r>
            <w:r w:rsidR="00D8792B">
              <w:rPr>
                <w:sz w:val="22"/>
                <w:szCs w:val="22"/>
                <w:lang w:val="en-CA"/>
              </w:rPr>
              <w:t>transaction</w:t>
            </w:r>
            <w:r w:rsidRPr="00C40925">
              <w:rPr>
                <w:sz w:val="22"/>
                <w:szCs w:val="22"/>
                <w:lang w:val="en-CA"/>
              </w:rPr>
              <w:t>: some HB and case facts</w:t>
            </w:r>
          </w:p>
          <w:p w14:paraId="72EFC2FC" w14:textId="77777777" w:rsidR="000404E4" w:rsidRPr="00C40925" w:rsidRDefault="000404E4">
            <w:pPr>
              <w:rPr>
                <w:sz w:val="22"/>
                <w:szCs w:val="22"/>
                <w:lang w:val="en-CA"/>
              </w:rPr>
            </w:pPr>
          </w:p>
        </w:tc>
        <w:tc>
          <w:tcPr>
            <w:tcW w:w="1469" w:type="dxa"/>
          </w:tcPr>
          <w:p w14:paraId="265DFC5A" w14:textId="4719E8A0" w:rsidR="000404E4" w:rsidRPr="00C40925" w:rsidRDefault="000404E4" w:rsidP="000404E4">
            <w:pPr>
              <w:rPr>
                <w:sz w:val="22"/>
                <w:szCs w:val="22"/>
                <w:lang w:val="en-CA"/>
              </w:rPr>
            </w:pPr>
            <w:r w:rsidRPr="00C40925">
              <w:rPr>
                <w:sz w:val="22"/>
                <w:szCs w:val="22"/>
                <w:lang w:val="en-CA"/>
              </w:rPr>
              <w:t xml:space="preserve">-Discussed the nature of the </w:t>
            </w:r>
            <w:proofErr w:type="spellStart"/>
            <w:r w:rsidR="00D8792B">
              <w:rPr>
                <w:sz w:val="22"/>
                <w:szCs w:val="22"/>
                <w:lang w:val="en-CA"/>
              </w:rPr>
              <w:t>transaction</w:t>
            </w:r>
            <w:r w:rsidRPr="00C40925">
              <w:rPr>
                <w:sz w:val="22"/>
                <w:szCs w:val="22"/>
                <w:lang w:val="en-CA"/>
              </w:rPr>
              <w:t>in</w:t>
            </w:r>
            <w:proofErr w:type="spellEnd"/>
            <w:r w:rsidRPr="00C40925">
              <w:rPr>
                <w:sz w:val="22"/>
                <w:szCs w:val="22"/>
                <w:lang w:val="en-CA"/>
              </w:rPr>
              <w:t xml:space="preserve"> a superficial way</w:t>
            </w:r>
          </w:p>
          <w:p w14:paraId="7318325B" w14:textId="77777777" w:rsidR="000404E4" w:rsidRPr="00C40925" w:rsidRDefault="000404E4">
            <w:pPr>
              <w:rPr>
                <w:sz w:val="22"/>
                <w:szCs w:val="22"/>
                <w:lang w:val="en-CA"/>
              </w:rPr>
            </w:pPr>
          </w:p>
        </w:tc>
        <w:tc>
          <w:tcPr>
            <w:tcW w:w="1456" w:type="dxa"/>
          </w:tcPr>
          <w:p w14:paraId="0250D429" w14:textId="2BDAA054" w:rsidR="000404E4" w:rsidRPr="00C40925" w:rsidRDefault="000404E4">
            <w:pPr>
              <w:rPr>
                <w:sz w:val="22"/>
                <w:szCs w:val="22"/>
                <w:lang w:val="en-CA"/>
              </w:rPr>
            </w:pPr>
            <w:r w:rsidRPr="00C40925">
              <w:rPr>
                <w:sz w:val="22"/>
                <w:szCs w:val="22"/>
                <w:lang w:val="en-CA"/>
              </w:rPr>
              <w:t>Not Addressed</w:t>
            </w:r>
          </w:p>
        </w:tc>
      </w:tr>
      <w:tr w:rsidR="00D8792B" w:rsidRPr="00C40925" w14:paraId="76D12F8B" w14:textId="77777777" w:rsidTr="00C40925">
        <w:tc>
          <w:tcPr>
            <w:tcW w:w="1488" w:type="dxa"/>
          </w:tcPr>
          <w:p w14:paraId="6A03CA89" w14:textId="2C398B0E" w:rsidR="000404E4" w:rsidRPr="00C40925" w:rsidRDefault="000404E4" w:rsidP="00B957C8">
            <w:pPr>
              <w:jc w:val="right"/>
              <w:rPr>
                <w:sz w:val="22"/>
                <w:szCs w:val="22"/>
                <w:lang w:val="en-CA"/>
              </w:rPr>
            </w:pPr>
            <w:r w:rsidRPr="00C40925">
              <w:rPr>
                <w:b/>
                <w:sz w:val="22"/>
                <w:szCs w:val="22"/>
                <w:lang w:val="en-CA"/>
              </w:rPr>
              <w:t>Marks</w:t>
            </w:r>
          </w:p>
        </w:tc>
        <w:tc>
          <w:tcPr>
            <w:tcW w:w="1954" w:type="dxa"/>
          </w:tcPr>
          <w:p w14:paraId="2E7DE6C0" w14:textId="3698693C" w:rsidR="000404E4" w:rsidRPr="00C40925" w:rsidRDefault="000404E4" w:rsidP="00B957C8">
            <w:pPr>
              <w:jc w:val="center"/>
              <w:rPr>
                <w:sz w:val="22"/>
                <w:szCs w:val="22"/>
                <w:lang w:val="en-CA"/>
              </w:rPr>
            </w:pPr>
            <w:r w:rsidRPr="00C40925">
              <w:rPr>
                <w:b/>
                <w:sz w:val="22"/>
                <w:szCs w:val="22"/>
                <w:lang w:val="en-CA"/>
              </w:rPr>
              <w:t>5</w:t>
            </w:r>
          </w:p>
        </w:tc>
        <w:tc>
          <w:tcPr>
            <w:tcW w:w="1499" w:type="dxa"/>
          </w:tcPr>
          <w:p w14:paraId="2F0A2CB1" w14:textId="1009F1C6" w:rsidR="000404E4" w:rsidRPr="00C40925" w:rsidRDefault="000404E4" w:rsidP="00B957C8">
            <w:pPr>
              <w:jc w:val="center"/>
              <w:rPr>
                <w:sz w:val="22"/>
                <w:szCs w:val="22"/>
                <w:lang w:val="en-CA"/>
              </w:rPr>
            </w:pPr>
            <w:r w:rsidRPr="00C40925">
              <w:rPr>
                <w:b/>
                <w:sz w:val="22"/>
                <w:szCs w:val="22"/>
                <w:lang w:val="en-CA"/>
              </w:rPr>
              <w:t>4</w:t>
            </w:r>
          </w:p>
        </w:tc>
        <w:tc>
          <w:tcPr>
            <w:tcW w:w="1484" w:type="dxa"/>
          </w:tcPr>
          <w:p w14:paraId="34614D15" w14:textId="688CFDA3" w:rsidR="000404E4" w:rsidRPr="00C40925" w:rsidRDefault="000404E4" w:rsidP="00B957C8">
            <w:pPr>
              <w:jc w:val="center"/>
              <w:rPr>
                <w:sz w:val="22"/>
                <w:szCs w:val="22"/>
                <w:lang w:val="en-CA"/>
              </w:rPr>
            </w:pPr>
            <w:r w:rsidRPr="00C40925">
              <w:rPr>
                <w:b/>
                <w:sz w:val="22"/>
                <w:szCs w:val="22"/>
                <w:lang w:val="en-CA"/>
              </w:rPr>
              <w:t>2</w:t>
            </w:r>
          </w:p>
        </w:tc>
        <w:tc>
          <w:tcPr>
            <w:tcW w:w="1469" w:type="dxa"/>
          </w:tcPr>
          <w:p w14:paraId="13D6DCBF" w14:textId="03EB45B6" w:rsidR="000404E4" w:rsidRPr="00C40925" w:rsidRDefault="000404E4" w:rsidP="00B957C8">
            <w:pPr>
              <w:jc w:val="center"/>
              <w:rPr>
                <w:sz w:val="22"/>
                <w:szCs w:val="22"/>
                <w:lang w:val="en-CA"/>
              </w:rPr>
            </w:pPr>
            <w:r w:rsidRPr="00C40925">
              <w:rPr>
                <w:b/>
                <w:sz w:val="22"/>
                <w:szCs w:val="22"/>
                <w:lang w:val="en-CA"/>
              </w:rPr>
              <w:t>1</w:t>
            </w:r>
          </w:p>
        </w:tc>
        <w:tc>
          <w:tcPr>
            <w:tcW w:w="1456" w:type="dxa"/>
          </w:tcPr>
          <w:p w14:paraId="34DF551E" w14:textId="73DE1561" w:rsidR="000404E4" w:rsidRPr="00C40925" w:rsidRDefault="000404E4" w:rsidP="00B957C8">
            <w:pPr>
              <w:jc w:val="center"/>
              <w:rPr>
                <w:sz w:val="22"/>
                <w:szCs w:val="22"/>
                <w:lang w:val="en-CA"/>
              </w:rPr>
            </w:pPr>
            <w:r w:rsidRPr="00C40925">
              <w:rPr>
                <w:b/>
                <w:sz w:val="22"/>
                <w:szCs w:val="22"/>
                <w:lang w:val="en-CA"/>
              </w:rPr>
              <w:t>0</w:t>
            </w:r>
          </w:p>
        </w:tc>
      </w:tr>
    </w:tbl>
    <w:p w14:paraId="04FDC44D" w14:textId="4EEC6991" w:rsidR="00820A26" w:rsidRPr="00B90FB8" w:rsidRDefault="00372145">
      <w:pPr>
        <w:rPr>
          <w:lang w:val="en-CA"/>
        </w:rPr>
      </w:pPr>
      <w:r w:rsidRPr="00C40925">
        <w:rPr>
          <w:sz w:val="22"/>
          <w:szCs w:val="22"/>
          <w:lang w:val="en-CA"/>
        </w:rPr>
        <w:br w:type="page"/>
      </w:r>
      <w:r w:rsidR="0091450C">
        <w:rPr>
          <w:lang w:val="en-CA"/>
        </w:rPr>
        <w:lastRenderedPageBreak/>
        <w:tab/>
      </w:r>
    </w:p>
    <w:sectPr w:rsidR="00820A26" w:rsidRPr="00B90FB8" w:rsidSect="00F07D89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1" w:author="Gail Fayerman" w:date="2017-10-04T11:34:00Z" w:initials="GF">
    <w:p w14:paraId="5F5029D9" w14:textId="26308AF8" w:rsidR="000338BE" w:rsidRDefault="000338BE">
      <w:pPr>
        <w:pStyle w:val="CommentText"/>
      </w:pPr>
      <w:r>
        <w:rPr>
          <w:rStyle w:val="CommentReference"/>
        </w:rPr>
        <w:annotationRef/>
      </w:r>
      <w:r>
        <w:t>I think the question says that they bought specific items – not shares.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5F5029D9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6DA68A1"/>
    <w:multiLevelType w:val="hybridMultilevel"/>
    <w:tmpl w:val="B4DCEC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Gail Fayerman">
    <w15:presenceInfo w15:providerId="Windows Live" w15:userId="7ce33b6651c35f7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0FB8"/>
    <w:rsid w:val="000338BE"/>
    <w:rsid w:val="000404E4"/>
    <w:rsid w:val="000850BD"/>
    <w:rsid w:val="000A5CDE"/>
    <w:rsid w:val="001B5C51"/>
    <w:rsid w:val="001C34E3"/>
    <w:rsid w:val="00292D87"/>
    <w:rsid w:val="002A41F6"/>
    <w:rsid w:val="002D6158"/>
    <w:rsid w:val="00362399"/>
    <w:rsid w:val="00372145"/>
    <w:rsid w:val="0041123C"/>
    <w:rsid w:val="00460458"/>
    <w:rsid w:val="005F4186"/>
    <w:rsid w:val="00604553"/>
    <w:rsid w:val="00613958"/>
    <w:rsid w:val="00634FA6"/>
    <w:rsid w:val="00637E6F"/>
    <w:rsid w:val="00674017"/>
    <w:rsid w:val="00734207"/>
    <w:rsid w:val="0081092C"/>
    <w:rsid w:val="00820A26"/>
    <w:rsid w:val="0091450C"/>
    <w:rsid w:val="009439E3"/>
    <w:rsid w:val="009C356F"/>
    <w:rsid w:val="009F2B73"/>
    <w:rsid w:val="00A07B15"/>
    <w:rsid w:val="00AC0889"/>
    <w:rsid w:val="00AD2243"/>
    <w:rsid w:val="00AF1E61"/>
    <w:rsid w:val="00AF6730"/>
    <w:rsid w:val="00B24200"/>
    <w:rsid w:val="00B90FB8"/>
    <w:rsid w:val="00B957C8"/>
    <w:rsid w:val="00BC59F0"/>
    <w:rsid w:val="00BF6AE2"/>
    <w:rsid w:val="00C3696C"/>
    <w:rsid w:val="00C40925"/>
    <w:rsid w:val="00C85D04"/>
    <w:rsid w:val="00C94D46"/>
    <w:rsid w:val="00CD7BF1"/>
    <w:rsid w:val="00D05488"/>
    <w:rsid w:val="00D8792B"/>
    <w:rsid w:val="00EB26D6"/>
    <w:rsid w:val="00EC5714"/>
    <w:rsid w:val="00EF5157"/>
    <w:rsid w:val="00F07D89"/>
    <w:rsid w:val="00F47B2A"/>
    <w:rsid w:val="00FC16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2BC4BE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92D87"/>
    <w:pPr>
      <w:ind w:left="720"/>
      <w:contextualSpacing/>
    </w:pPr>
  </w:style>
  <w:style w:type="table" w:styleId="TableGrid">
    <w:name w:val="Table Grid"/>
    <w:basedOn w:val="TableNormal"/>
    <w:uiPriority w:val="39"/>
    <w:rsid w:val="00A07B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342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3420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3420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342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34207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3420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3420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commentsExtended" Target="commentsExtended.xml"/><Relationship Id="rId5" Type="http://schemas.openxmlformats.org/officeDocument/2006/relationships/comments" Target="commen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1156</Words>
  <Characters>6591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Vanessa Campbell</dc:creator>
  <cp:keywords/>
  <dc:description/>
  <cp:lastModifiedBy>Windows User</cp:lastModifiedBy>
  <cp:revision>2</cp:revision>
  <dcterms:created xsi:type="dcterms:W3CDTF">2018-10-05T14:17:00Z</dcterms:created>
  <dcterms:modified xsi:type="dcterms:W3CDTF">2018-10-05T14:17:00Z</dcterms:modified>
</cp:coreProperties>
</file>